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5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5"/>
        <w:gridCol w:w="7966"/>
      </w:tblGrid>
      <w:tr w:rsidR="00E33D80" w:rsidRPr="00E33D80" w14:paraId="1C53D129" w14:textId="77777777" w:rsidTr="00FC55F7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24F6EA0" w14:textId="2675276A" w:rsidR="00E33D80" w:rsidRPr="00E33D80" w:rsidRDefault="00E33D80" w:rsidP="00E33D80">
            <w:pPr>
              <w:spacing w:after="0" w:line="240" w:lineRule="auto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AF5D97">
              <w:rPr>
                <w:rFonts w:asciiTheme="minorHAnsi" w:hAnsiTheme="minorHAnsi" w:cstheme="minorBidi"/>
                <w:b/>
                <w:color w:val="auto"/>
                <w:sz w:val="32"/>
                <w:szCs w:val="32"/>
                <w:lang w:eastAsia="en-AU"/>
              </w:rPr>
              <w:t>INSPECTION TEST AND PLAN</w:t>
            </w:r>
            <w:r w:rsidR="0069516A">
              <w:rPr>
                <w:rFonts w:asciiTheme="minorHAnsi" w:hAnsiTheme="minorHAnsi" w:cstheme="minorBidi"/>
                <w:b/>
                <w:color w:val="auto"/>
                <w:sz w:val="32"/>
                <w:szCs w:val="32"/>
                <w:lang w:eastAsia="en-AU"/>
              </w:rPr>
              <w:t xml:space="preserve">          </w:t>
            </w:r>
            <w:r w:rsidR="0069516A" w:rsidRPr="0069516A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>EXAMPLE</w:t>
            </w:r>
            <w:r w:rsidR="00872D2D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>:</w:t>
            </w:r>
            <w:r w:rsidR="0069516A" w:rsidRPr="0069516A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 xml:space="preserve"> A1</w:t>
            </w:r>
            <w:r w:rsidR="00872D2D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>,</w:t>
            </w:r>
            <w:r w:rsidR="0069516A" w:rsidRPr="0069516A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 xml:space="preserve"> D1</w:t>
            </w:r>
            <w:r w:rsidR="0007357B">
              <w:rPr>
                <w:rFonts w:asciiTheme="minorHAnsi" w:hAnsiTheme="minorHAnsi" w:cstheme="minorBidi"/>
                <w:b/>
                <w:color w:val="FF0000"/>
                <w:sz w:val="32"/>
                <w:szCs w:val="32"/>
                <w:lang w:eastAsia="en-AU"/>
              </w:rPr>
              <w:t>.</w:t>
            </w:r>
          </w:p>
        </w:tc>
      </w:tr>
      <w:tr w:rsidR="007D4637" w:rsidRPr="00E33D80" w14:paraId="55AF55C6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568BCDFC" w14:textId="3C6EE2D7" w:rsidR="00AF5D97" w:rsidRPr="00E33D80" w:rsidRDefault="0069516A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Contractor</w:t>
            </w:r>
            <w:r w:rsidR="007A440F">
              <w:rPr>
                <w:rFonts w:asciiTheme="minorHAnsi" w:hAnsiTheme="minorHAnsi" w:cstheme="minorBidi"/>
                <w:b/>
                <w:color w:val="auto"/>
                <w:lang w:eastAsia="en-AU"/>
              </w:rPr>
              <w:t>/</w:t>
            </w:r>
            <w:r w:rsidR="00D55F8A">
              <w:rPr>
                <w:rFonts w:asciiTheme="minorHAnsi" w:hAnsiTheme="minorHAnsi" w:cstheme="minorBidi"/>
                <w:b/>
                <w:color w:val="auto"/>
                <w:lang w:eastAsia="en-AU"/>
              </w:rPr>
              <w:t>c</w:t>
            </w:r>
            <w:r w:rsidR="007A440F">
              <w:rPr>
                <w:rFonts w:asciiTheme="minorHAnsi" w:hAnsiTheme="minorHAnsi" w:cstheme="minorBidi"/>
                <w:b/>
                <w:color w:val="auto"/>
                <w:lang w:eastAsia="en-AU"/>
              </w:rPr>
              <w:t>ustomer</w:t>
            </w:r>
            <w:r w:rsidR="00AF5D97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: </w:t>
            </w:r>
            <w:r w:rsidR="00AF5D97" w:rsidRPr="00E33D80">
              <w:rPr>
                <w:rFonts w:asciiTheme="minorHAnsi" w:hAnsiTheme="minorHAnsi" w:cstheme="minorBidi"/>
                <w:color w:val="auto"/>
                <w:lang w:eastAsia="en-AU"/>
              </w:rPr>
              <w:t xml:space="preserve">    </w:t>
            </w:r>
            <w:r w:rsidR="00067E6F" w:rsidRPr="00067E6F">
              <w:rPr>
                <w:rFonts w:asciiTheme="minorHAnsi" w:hAnsiTheme="minorHAnsi" w:cstheme="minorBidi"/>
                <w:color w:val="FF0000"/>
                <w:lang w:eastAsia="en-AU"/>
              </w:rPr>
              <w:t>ABBC Engineering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20CC38E4" w14:textId="7A3DA3F7" w:rsidR="00AF5D97" w:rsidRPr="00E33D80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Date</w:t>
            </w:r>
            <w:r w:rsidR="003A2253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of issue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:</w:t>
            </w:r>
            <w:r w:rsidR="00067E6F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</w:t>
            </w:r>
            <w:r w:rsidR="00067E6F" w:rsidRPr="00067E6F">
              <w:rPr>
                <w:rFonts w:asciiTheme="minorHAnsi" w:hAnsiTheme="minorHAnsi" w:cstheme="minorBidi"/>
                <w:b/>
                <w:color w:val="FF0000"/>
                <w:lang w:eastAsia="en-AU"/>
              </w:rPr>
              <w:t>1</w:t>
            </w:r>
            <w:r w:rsidR="00067E6F" w:rsidRPr="00067E6F">
              <w:rPr>
                <w:rFonts w:asciiTheme="minorHAnsi" w:hAnsiTheme="minorHAnsi" w:cstheme="minorBidi"/>
                <w:b/>
                <w:color w:val="FF0000"/>
                <w:vertAlign w:val="superscript"/>
                <w:lang w:eastAsia="en-AU"/>
              </w:rPr>
              <w:t>st</w:t>
            </w:r>
            <w:r w:rsidR="00067E6F" w:rsidRPr="00067E6F">
              <w:rPr>
                <w:rFonts w:asciiTheme="minorHAnsi" w:hAnsiTheme="minorHAnsi" w:cstheme="minorBidi"/>
                <w:b/>
                <w:color w:val="FF0000"/>
                <w:lang w:eastAsia="en-AU"/>
              </w:rPr>
              <w:t xml:space="preserve"> July 2021</w:t>
            </w:r>
          </w:p>
        </w:tc>
      </w:tr>
      <w:tr w:rsidR="007D4637" w:rsidRPr="00E33D80" w14:paraId="33DA5D5B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427A69B1" w14:textId="18BD9790" w:rsidR="00AF5D97" w:rsidRPr="00E33D80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Project</w:t>
            </w:r>
            <w:r w:rsidR="002523BD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</w:t>
            </w:r>
            <w:r w:rsidR="00D55F8A">
              <w:rPr>
                <w:rFonts w:asciiTheme="minorHAnsi" w:hAnsiTheme="minorHAnsi" w:cstheme="minorBidi"/>
                <w:b/>
                <w:color w:val="auto"/>
                <w:lang w:eastAsia="en-AU"/>
              </w:rPr>
              <w:t>t</w:t>
            </w:r>
            <w:r w:rsidR="00D62773">
              <w:rPr>
                <w:rFonts w:asciiTheme="minorHAnsi" w:hAnsiTheme="minorHAnsi" w:cstheme="minorBidi"/>
                <w:b/>
                <w:color w:val="auto"/>
                <w:lang w:eastAsia="en-AU"/>
              </w:rPr>
              <w:t>itle:</w:t>
            </w:r>
            <w:r w:rsidRPr="00E33D80">
              <w:rPr>
                <w:rFonts w:asciiTheme="minorHAnsi" w:hAnsiTheme="minorHAnsi" w:cstheme="minorBidi"/>
                <w:color w:val="auto"/>
                <w:lang w:eastAsia="en-AU"/>
              </w:rPr>
              <w:t xml:space="preserve">    </w:t>
            </w:r>
            <w:r w:rsidR="00067E6F">
              <w:rPr>
                <w:rFonts w:asciiTheme="minorHAnsi" w:hAnsiTheme="minorHAnsi" w:cstheme="minorBidi"/>
                <w:color w:val="auto"/>
                <w:lang w:eastAsia="en-AU"/>
              </w:rPr>
              <w:t xml:space="preserve"> </w:t>
            </w:r>
            <w:r w:rsidR="00067E6F" w:rsidRPr="00067E6F">
              <w:rPr>
                <w:rFonts w:asciiTheme="minorHAnsi" w:hAnsiTheme="minorHAnsi" w:cstheme="minorBidi"/>
                <w:color w:val="FF0000"/>
                <w:lang w:eastAsia="en-AU"/>
              </w:rPr>
              <w:t>Karratha Tank Renew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3883D049" w14:textId="73164207" w:rsidR="00AF5D97" w:rsidRPr="00E33D80" w:rsidRDefault="002523BD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Prepared </w:t>
            </w:r>
            <w:r w:rsidR="00D55F8A">
              <w:rPr>
                <w:rFonts w:asciiTheme="minorHAnsi" w:hAnsiTheme="minorHAnsi" w:cstheme="minorBidi"/>
                <w:b/>
                <w:color w:val="auto"/>
                <w:lang w:eastAsia="en-AU"/>
              </w:rPr>
              <w:t>b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y: </w:t>
            </w:r>
            <w:r w:rsidRPr="002523BD">
              <w:rPr>
                <w:rFonts w:asciiTheme="minorHAnsi" w:hAnsiTheme="minorHAnsi" w:cstheme="minorBidi"/>
                <w:b/>
                <w:color w:val="FF0000"/>
                <w:lang w:eastAsia="en-AU"/>
              </w:rPr>
              <w:t>Joe Bloggs</w:t>
            </w:r>
            <w:r w:rsidR="00AF5D97" w:rsidRPr="002523BD">
              <w:rPr>
                <w:rFonts w:asciiTheme="minorHAnsi" w:hAnsiTheme="minorHAnsi" w:cstheme="minorBidi"/>
                <w:b/>
                <w:color w:val="FF0000"/>
                <w:lang w:eastAsia="en-AU"/>
              </w:rPr>
              <w:t xml:space="preserve"> </w:t>
            </w:r>
          </w:p>
        </w:tc>
      </w:tr>
      <w:tr w:rsidR="007D4637" w:rsidRPr="00E33D80" w14:paraId="7294BE90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5B3C47EB" w14:textId="3DC433C8" w:rsidR="00AF5D97" w:rsidRPr="00E33D80" w:rsidRDefault="00D55F8A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Water Corporation project No.: </w:t>
            </w:r>
            <w:r w:rsidRPr="00E33D80">
              <w:rPr>
                <w:rFonts w:asciiTheme="minorHAnsi" w:hAnsiTheme="minorHAnsi" w:cstheme="minorBidi"/>
                <w:color w:val="auto"/>
                <w:lang w:eastAsia="en-AU"/>
              </w:rPr>
              <w:t xml:space="preserve">    </w:t>
            </w:r>
            <w:r w:rsidR="00067E6F" w:rsidRPr="00067E6F">
              <w:rPr>
                <w:rFonts w:asciiTheme="minorHAnsi" w:hAnsiTheme="minorHAnsi" w:cstheme="minorBidi"/>
                <w:color w:val="FF0000"/>
                <w:lang w:eastAsia="en-AU"/>
              </w:rPr>
              <w:t xml:space="preserve">CW </w:t>
            </w:r>
            <w:r w:rsidR="00A34045">
              <w:rPr>
                <w:rFonts w:asciiTheme="minorHAnsi" w:hAnsiTheme="minorHAnsi" w:cstheme="minorBidi"/>
                <w:color w:val="FF0000"/>
                <w:lang w:eastAsia="en-AU"/>
              </w:rPr>
              <w:t>1999999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3DC96782" w14:textId="53B3CB94" w:rsidR="00AF5D97" w:rsidRPr="00E33D80" w:rsidRDefault="002523BD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Job/</w:t>
            </w:r>
            <w:r w:rsidR="00D55F8A">
              <w:rPr>
                <w:rFonts w:asciiTheme="minorHAnsi" w:hAnsiTheme="minorHAnsi" w:cstheme="minorBidi"/>
                <w:b/>
                <w:color w:val="auto"/>
                <w:lang w:eastAsia="en-AU"/>
              </w:rPr>
              <w:t>c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ontract </w:t>
            </w:r>
            <w:r w:rsidR="00D55F8A">
              <w:rPr>
                <w:rFonts w:asciiTheme="minorHAnsi" w:hAnsiTheme="minorHAnsi" w:cstheme="minorBidi"/>
                <w:b/>
                <w:color w:val="auto"/>
                <w:lang w:eastAsia="en-AU"/>
              </w:rPr>
              <w:t>n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umber</w:t>
            </w:r>
            <w:r w:rsidR="00AF5D97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: </w:t>
            </w:r>
            <w:proofErr w:type="spellStart"/>
            <w:r w:rsidRPr="002523BD">
              <w:rPr>
                <w:rFonts w:asciiTheme="minorHAnsi" w:hAnsiTheme="minorHAnsi" w:cstheme="minorBidi"/>
                <w:b/>
                <w:color w:val="FF0000"/>
                <w:lang w:eastAsia="en-AU"/>
              </w:rPr>
              <w:t>xxxxxxxxx</w:t>
            </w:r>
            <w:proofErr w:type="spellEnd"/>
          </w:p>
        </w:tc>
      </w:tr>
      <w:tr w:rsidR="007D4637" w:rsidRPr="00E33D80" w14:paraId="7FA7F3F9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4F5FA06F" w14:textId="75A4F244" w:rsidR="00AF5D97" w:rsidRPr="00E33D80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Description</w:t>
            </w:r>
            <w:r w:rsidR="00C815B5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and </w:t>
            </w:r>
            <w:r w:rsidR="00D55F8A">
              <w:rPr>
                <w:rFonts w:asciiTheme="minorHAnsi" w:hAnsiTheme="minorHAnsi" w:cstheme="minorBidi"/>
                <w:b/>
                <w:color w:val="auto"/>
                <w:lang w:eastAsia="en-AU"/>
              </w:rPr>
              <w:t>s</w:t>
            </w:r>
            <w:r w:rsidR="00D62773">
              <w:rPr>
                <w:rFonts w:asciiTheme="minorHAnsi" w:hAnsiTheme="minorHAnsi" w:cstheme="minorBidi"/>
                <w:b/>
                <w:color w:val="auto"/>
                <w:lang w:eastAsia="en-AU"/>
              </w:rPr>
              <w:t>ystem: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 </w:t>
            </w:r>
            <w:r w:rsidRPr="00E33D80">
              <w:rPr>
                <w:rFonts w:asciiTheme="minorHAnsi" w:hAnsiTheme="minorHAnsi" w:cstheme="minorBidi"/>
                <w:color w:val="auto"/>
                <w:lang w:eastAsia="en-AU"/>
              </w:rPr>
              <w:t xml:space="preserve">  </w:t>
            </w:r>
            <w:r w:rsidR="00067E6F" w:rsidRPr="00067E6F">
              <w:rPr>
                <w:rFonts w:asciiTheme="minorHAnsi" w:hAnsiTheme="minorHAnsi" w:cstheme="minorBidi"/>
                <w:color w:val="FF0000"/>
                <w:lang w:eastAsia="en-AU"/>
              </w:rPr>
              <w:t>Clarifier Internal Coatings</w:t>
            </w:r>
            <w:r w:rsidRPr="00067E6F">
              <w:rPr>
                <w:rFonts w:asciiTheme="minorHAnsi" w:hAnsiTheme="minorHAnsi" w:cstheme="minorBidi"/>
                <w:color w:val="FF0000"/>
                <w:lang w:eastAsia="en-AU"/>
              </w:rPr>
              <w:t xml:space="preserve"> </w:t>
            </w:r>
            <w:r w:rsidR="002523BD">
              <w:rPr>
                <w:rFonts w:asciiTheme="minorHAnsi" w:hAnsiTheme="minorHAnsi" w:cstheme="minorBidi"/>
                <w:color w:val="FF0000"/>
                <w:lang w:eastAsia="en-AU"/>
              </w:rPr>
              <w:t>System A1 D1</w:t>
            </w:r>
            <w:r w:rsidRPr="00067E6F">
              <w:rPr>
                <w:rFonts w:asciiTheme="minorHAnsi" w:hAnsiTheme="minorHAnsi" w:cstheme="minorBidi"/>
                <w:color w:val="FF0000"/>
                <w:lang w:eastAsia="en-AU"/>
              </w:rPr>
              <w:t xml:space="preserve"> 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2134BF9F" w14:textId="159D46B7" w:rsidR="00AF5D97" w:rsidRPr="00E33D80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No. of </w:t>
            </w:r>
            <w:r w:rsidR="00D55F8A">
              <w:rPr>
                <w:rFonts w:asciiTheme="minorHAnsi" w:hAnsiTheme="minorHAnsi" w:cstheme="minorBidi"/>
                <w:b/>
                <w:color w:val="auto"/>
                <w:lang w:eastAsia="en-AU"/>
              </w:rPr>
              <w:t>p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ages: </w:t>
            </w:r>
            <w:r w:rsidR="00C63C26" w:rsidRPr="00C63C26">
              <w:rPr>
                <w:rFonts w:asciiTheme="minorHAnsi" w:hAnsiTheme="minorHAnsi" w:cstheme="minorBidi"/>
                <w:b/>
                <w:color w:val="FF0000"/>
                <w:lang w:eastAsia="en-AU"/>
              </w:rPr>
              <w:t>3</w:t>
            </w:r>
          </w:p>
        </w:tc>
      </w:tr>
      <w:tr w:rsidR="00D55F8A" w:rsidRPr="00E33D80" w14:paraId="7CDF458D" w14:textId="77777777" w:rsidTr="00374202">
        <w:trPr>
          <w:trHeight w:val="1796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817A735" w14:textId="77777777" w:rsidR="00D55F8A" w:rsidRPr="00C63C26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u w:val="single"/>
                <w:lang w:eastAsia="en-AU"/>
              </w:rPr>
            </w:pPr>
            <w:r w:rsidRPr="00C63C26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u w:val="single"/>
                <w:lang w:eastAsia="en-AU"/>
              </w:rPr>
              <w:t xml:space="preserve">Legend of </w:t>
            </w:r>
            <w:r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u w:val="single"/>
                <w:lang w:eastAsia="en-AU"/>
              </w:rPr>
              <w:t>i</w:t>
            </w:r>
            <w:r w:rsidRPr="00C63C26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u w:val="single"/>
                <w:lang w:eastAsia="en-AU"/>
              </w:rPr>
              <w:t xml:space="preserve">nspection </w:t>
            </w:r>
            <w:r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u w:val="single"/>
                <w:lang w:eastAsia="en-AU"/>
              </w:rPr>
              <w:t>p</w:t>
            </w:r>
            <w:r w:rsidRPr="00C63C26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u w:val="single"/>
                <w:lang w:eastAsia="en-AU"/>
              </w:rPr>
              <w:t>oints: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28"/>
            </w:tblGrid>
            <w:tr w:rsidR="00D55F8A" w:rsidRPr="007A440F" w14:paraId="7910AB59" w14:textId="77777777" w:rsidTr="001E7379">
              <w:trPr>
                <w:trHeight w:val="1558"/>
              </w:trPr>
              <w:tc>
                <w:tcPr>
                  <w:tcW w:w="11128" w:type="dxa"/>
                </w:tcPr>
                <w:p w14:paraId="0E765C2C" w14:textId="77777777" w:rsidR="00D55F8A" w:rsidRPr="007A440F" w:rsidRDefault="00D55F8A" w:rsidP="00D55F8A">
                  <w:pPr>
                    <w:pStyle w:val="Default"/>
                    <w:ind w:right="-3604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A440F">
                    <w:rPr>
                      <w:b/>
                      <w:bCs/>
                      <w:sz w:val="18"/>
                      <w:szCs w:val="18"/>
                    </w:rPr>
                    <w:t>H = Hold Point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.</w:t>
                  </w:r>
                  <w:r w:rsidRPr="007A440F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W</w:t>
                  </w:r>
                  <w:r w:rsidRPr="007A440F">
                    <w:rPr>
                      <w:sz w:val="18"/>
                      <w:szCs w:val="18"/>
                    </w:rPr>
                    <w:t>ork may not proceed without approval or notification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Pr="007A440F">
                    <w:rPr>
                      <w:sz w:val="18"/>
                      <w:szCs w:val="18"/>
                    </w:rPr>
                    <w:t xml:space="preserve"> unless approved by </w:t>
                  </w:r>
                  <w:r>
                    <w:rPr>
                      <w:sz w:val="18"/>
                      <w:szCs w:val="18"/>
                    </w:rPr>
                    <w:t>the p</w:t>
                  </w:r>
                  <w:r w:rsidRPr="007A440F">
                    <w:rPr>
                      <w:sz w:val="18"/>
                      <w:szCs w:val="18"/>
                    </w:rPr>
                    <w:t>rincipal or contractor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7A440F">
                    <w:rPr>
                      <w:sz w:val="18"/>
                      <w:szCs w:val="18"/>
                    </w:rPr>
                    <w:t xml:space="preserve"> </w:t>
                  </w:r>
                </w:p>
                <w:p w14:paraId="6DBAB523" w14:textId="77777777" w:rsidR="00D55F8A" w:rsidRPr="007A440F" w:rsidRDefault="00D55F8A" w:rsidP="00D55F8A">
                  <w:pPr>
                    <w:pStyle w:val="Default"/>
                    <w:ind w:right="-3604"/>
                    <w:rPr>
                      <w:sz w:val="18"/>
                      <w:szCs w:val="18"/>
                    </w:rPr>
                  </w:pPr>
                  <w:r w:rsidRPr="007A440F">
                    <w:rPr>
                      <w:b/>
                      <w:bCs/>
                      <w:sz w:val="18"/>
                      <w:szCs w:val="18"/>
                    </w:rPr>
                    <w:t xml:space="preserve"> W = Witness Point.</w:t>
                  </w:r>
                  <w:r w:rsidRPr="007A440F">
                    <w:rPr>
                      <w:sz w:val="18"/>
                      <w:szCs w:val="18"/>
                    </w:rPr>
                    <w:t xml:space="preserve"> Work may proceed without the presence of the </w:t>
                  </w:r>
                  <w:r>
                    <w:rPr>
                      <w:sz w:val="18"/>
                      <w:szCs w:val="18"/>
                    </w:rPr>
                    <w:t>p</w:t>
                  </w:r>
                  <w:r w:rsidRPr="007A440F">
                    <w:rPr>
                      <w:sz w:val="18"/>
                      <w:szCs w:val="18"/>
                    </w:rPr>
                    <w:t>rincipal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14:paraId="2EC3DF8D" w14:textId="77777777" w:rsidR="00D55F8A" w:rsidRPr="007A440F" w:rsidRDefault="00D55F8A" w:rsidP="00D55F8A">
                  <w:pPr>
                    <w:pStyle w:val="Default"/>
                    <w:ind w:right="-3604"/>
                    <w:rPr>
                      <w:sz w:val="18"/>
                      <w:szCs w:val="18"/>
                    </w:rPr>
                  </w:pPr>
                  <w:r w:rsidRPr="007A440F">
                    <w:rPr>
                      <w:sz w:val="18"/>
                      <w:szCs w:val="18"/>
                    </w:rPr>
                    <w:t xml:space="preserve"> </w:t>
                  </w:r>
                  <w:r w:rsidRPr="007A440F">
                    <w:rPr>
                      <w:b/>
                      <w:bCs/>
                      <w:sz w:val="18"/>
                      <w:szCs w:val="18"/>
                    </w:rPr>
                    <w:t>S = Surveillance.</w:t>
                  </w:r>
                  <w:r w:rsidRPr="007A440F">
                    <w:rPr>
                      <w:sz w:val="18"/>
                      <w:szCs w:val="18"/>
                    </w:rPr>
                    <w:t xml:space="preserve"> Witness at random, no </w:t>
                  </w:r>
                  <w:r>
                    <w:rPr>
                      <w:sz w:val="18"/>
                      <w:szCs w:val="18"/>
                    </w:rPr>
                    <w:t>f</w:t>
                  </w:r>
                  <w:r w:rsidRPr="007A440F">
                    <w:rPr>
                      <w:sz w:val="18"/>
                      <w:szCs w:val="18"/>
                    </w:rPr>
                    <w:t xml:space="preserve">ormal </w:t>
                  </w:r>
                  <w:r>
                    <w:rPr>
                      <w:sz w:val="18"/>
                      <w:szCs w:val="18"/>
                    </w:rPr>
                    <w:t>n</w:t>
                  </w:r>
                  <w:r w:rsidRPr="007A440F">
                    <w:rPr>
                      <w:sz w:val="18"/>
                      <w:szCs w:val="18"/>
                    </w:rPr>
                    <w:t xml:space="preserve">otification </w:t>
                  </w:r>
                  <w:r>
                    <w:rPr>
                      <w:sz w:val="18"/>
                      <w:szCs w:val="18"/>
                    </w:rPr>
                    <w:t>r</w:t>
                  </w:r>
                  <w:r w:rsidRPr="007A440F">
                    <w:rPr>
                      <w:sz w:val="18"/>
                      <w:szCs w:val="18"/>
                    </w:rPr>
                    <w:t>equired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14:paraId="2B63E3FD" w14:textId="77777777" w:rsidR="00D55F8A" w:rsidRPr="007A440F" w:rsidRDefault="00D55F8A" w:rsidP="00D55F8A">
                  <w:pPr>
                    <w:pStyle w:val="Default"/>
                    <w:ind w:right="-3604"/>
                    <w:rPr>
                      <w:b/>
                      <w:bCs/>
                      <w:sz w:val="18"/>
                      <w:szCs w:val="18"/>
                    </w:rPr>
                  </w:pPr>
                  <w:r w:rsidRPr="007A440F">
                    <w:rPr>
                      <w:b/>
                      <w:bCs/>
                      <w:sz w:val="18"/>
                      <w:szCs w:val="18"/>
                    </w:rPr>
                    <w:t xml:space="preserve"> V = Verify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322E2A7E" w14:textId="77777777" w:rsidR="00D55F8A" w:rsidRDefault="00D55F8A" w:rsidP="00D55F8A">
                  <w:pPr>
                    <w:pStyle w:val="Default"/>
                    <w:ind w:right="-3604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7A440F">
                    <w:rPr>
                      <w:b/>
                      <w:bCs/>
                      <w:sz w:val="18"/>
                      <w:szCs w:val="18"/>
                    </w:rPr>
                    <w:t>R/A = Review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. </w:t>
                  </w:r>
                  <w:r w:rsidRPr="00081853">
                    <w:rPr>
                      <w:sz w:val="18"/>
                      <w:szCs w:val="18"/>
                    </w:rPr>
                    <w:t>Review documents &amp; accept.</w:t>
                  </w:r>
                  <w:r w:rsidRPr="007A440F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3020E57D" w14:textId="77777777" w:rsidR="00D55F8A" w:rsidRPr="007A440F" w:rsidRDefault="00D55F8A" w:rsidP="00D55F8A">
                  <w:pPr>
                    <w:pStyle w:val="Default"/>
                    <w:ind w:right="-3604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(work can proceed if </w:t>
                  </w:r>
                  <w:r w:rsidRPr="002846E4">
                    <w:rPr>
                      <w:b/>
                      <w:bCs/>
                      <w:sz w:val="18"/>
                      <w:szCs w:val="18"/>
                    </w:rPr>
                    <w:t>Principal</w:t>
                  </w:r>
                  <w:r>
                    <w:rPr>
                      <w:b/>
                      <w:sz w:val="18"/>
                      <w:szCs w:val="18"/>
                    </w:rPr>
                    <w:t xml:space="preserve"> cannot attend hold point inspection within three hours of notified time for attendance)</w:t>
                  </w:r>
                </w:p>
              </w:tc>
            </w:tr>
          </w:tbl>
          <w:p w14:paraId="6947A704" w14:textId="70B7CC3A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6"/>
                <w:szCs w:val="16"/>
                <w:lang w:eastAsia="en-AU"/>
              </w:rPr>
            </w:pPr>
          </w:p>
        </w:tc>
      </w:tr>
    </w:tbl>
    <w:p w14:paraId="01A76D8F" w14:textId="0F22A5AC" w:rsidR="00DF6EDC" w:rsidRDefault="00DF6EDC" w:rsidP="00E33D80">
      <w:pPr>
        <w:spacing w:after="0"/>
        <w:ind w:left="-709"/>
        <w:rPr>
          <w:rFonts w:cs="Arial"/>
          <w:sz w:val="22"/>
          <w:szCs w:val="22"/>
        </w:rPr>
      </w:pPr>
    </w:p>
    <w:tbl>
      <w:tblPr>
        <w:tblW w:w="545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085"/>
        <w:gridCol w:w="2412"/>
        <w:gridCol w:w="3180"/>
        <w:gridCol w:w="1510"/>
        <w:gridCol w:w="1404"/>
        <w:gridCol w:w="851"/>
        <w:gridCol w:w="649"/>
        <w:gridCol w:w="1195"/>
        <w:gridCol w:w="565"/>
        <w:gridCol w:w="993"/>
        <w:gridCol w:w="723"/>
      </w:tblGrid>
      <w:tr w:rsidR="006E7C1B" w:rsidRPr="00E33D80" w14:paraId="76ACCB31" w14:textId="77777777" w:rsidTr="008D0F12">
        <w:trPr>
          <w:trHeight w:val="313"/>
          <w:tblHeader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14:paraId="78193E2A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  <w:p w14:paraId="7B72D13B" w14:textId="1CD8FF3C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N</w:t>
            </w:r>
            <w:r w:rsidR="00CA2D14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0</w:t>
            </w:r>
          </w:p>
          <w:p w14:paraId="7ED1CDEC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649" w:type="pct"/>
            <w:vMerge w:val="restart"/>
            <w:shd w:val="clear" w:color="auto" w:fill="D9D9D9" w:themeFill="background1" w:themeFillShade="D9"/>
            <w:vAlign w:val="center"/>
          </w:tcPr>
          <w:p w14:paraId="51D5E2ED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Activity/Operation</w:t>
            </w:r>
          </w:p>
        </w:tc>
        <w:tc>
          <w:tcPr>
            <w:tcW w:w="751" w:type="pct"/>
            <w:vMerge w:val="restart"/>
            <w:shd w:val="clear" w:color="auto" w:fill="D9D9D9" w:themeFill="background1" w:themeFillShade="D9"/>
            <w:vAlign w:val="center"/>
          </w:tcPr>
          <w:p w14:paraId="156F723F" w14:textId="4B5EF673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 xml:space="preserve">Specification/Document </w:t>
            </w:r>
          </w:p>
        </w:tc>
        <w:tc>
          <w:tcPr>
            <w:tcW w:w="990" w:type="pct"/>
            <w:vMerge w:val="restart"/>
            <w:shd w:val="clear" w:color="auto" w:fill="D9D9D9" w:themeFill="background1" w:themeFillShade="D9"/>
            <w:vAlign w:val="center"/>
          </w:tcPr>
          <w:p w14:paraId="6F7E8DAF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 xml:space="preserve">Acceptable </w:t>
            </w:r>
            <w:r w:rsidRPr="00E33D80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Criteria</w:t>
            </w:r>
          </w:p>
        </w:tc>
        <w:tc>
          <w:tcPr>
            <w:tcW w:w="470" w:type="pct"/>
            <w:vMerge w:val="restart"/>
            <w:shd w:val="clear" w:color="auto" w:fill="D9D9D9" w:themeFill="background1" w:themeFillShade="D9"/>
            <w:vAlign w:val="center"/>
          </w:tcPr>
          <w:p w14:paraId="650E789E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 xml:space="preserve">Verifying Document </w:t>
            </w:r>
          </w:p>
        </w:tc>
        <w:tc>
          <w:tcPr>
            <w:tcW w:w="437" w:type="pct"/>
            <w:vMerge w:val="restart"/>
            <w:shd w:val="clear" w:color="auto" w:fill="D9D9D9" w:themeFill="background1" w:themeFillShade="D9"/>
            <w:vAlign w:val="center"/>
          </w:tcPr>
          <w:p w14:paraId="773643F3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Person Responsible</w:t>
            </w:r>
          </w:p>
        </w:tc>
        <w:tc>
          <w:tcPr>
            <w:tcW w:w="1549" w:type="pct"/>
            <w:gridSpan w:val="6"/>
            <w:shd w:val="clear" w:color="auto" w:fill="D9D9D9" w:themeFill="background1" w:themeFillShade="D9"/>
            <w:vAlign w:val="center"/>
          </w:tcPr>
          <w:p w14:paraId="77D9B976" w14:textId="77777777" w:rsidR="006E7C1B" w:rsidRPr="00E33D80" w:rsidRDefault="006E7C1B" w:rsidP="000119AC">
            <w:pPr>
              <w:tabs>
                <w:tab w:val="left" w:pos="224"/>
                <w:tab w:val="center" w:pos="507"/>
              </w:tabs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Inspection &amp; Verification Points</w:t>
            </w:r>
          </w:p>
        </w:tc>
      </w:tr>
      <w:tr w:rsidR="006E7C1B" w:rsidRPr="00E33D80" w14:paraId="3FB89794" w14:textId="77777777" w:rsidTr="00B25F51">
        <w:trPr>
          <w:trHeight w:val="376"/>
          <w:tblHeader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14:paraId="5DFC0338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649" w:type="pct"/>
            <w:vMerge/>
            <w:shd w:val="clear" w:color="auto" w:fill="D9D9D9" w:themeFill="background1" w:themeFillShade="D9"/>
            <w:vAlign w:val="center"/>
          </w:tcPr>
          <w:p w14:paraId="28147541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751" w:type="pct"/>
            <w:vMerge/>
            <w:shd w:val="clear" w:color="auto" w:fill="D9D9D9" w:themeFill="background1" w:themeFillShade="D9"/>
            <w:vAlign w:val="center"/>
          </w:tcPr>
          <w:p w14:paraId="33E30665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990" w:type="pct"/>
            <w:vMerge/>
            <w:shd w:val="clear" w:color="auto" w:fill="D9D9D9" w:themeFill="background1" w:themeFillShade="D9"/>
            <w:vAlign w:val="center"/>
          </w:tcPr>
          <w:p w14:paraId="27792AFB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70" w:type="pct"/>
            <w:vMerge/>
            <w:shd w:val="clear" w:color="auto" w:fill="D9D9D9" w:themeFill="background1" w:themeFillShade="D9"/>
            <w:vAlign w:val="center"/>
          </w:tcPr>
          <w:p w14:paraId="6E72B44D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37" w:type="pct"/>
            <w:vMerge/>
            <w:shd w:val="clear" w:color="auto" w:fill="D9D9D9" w:themeFill="background1" w:themeFillShade="D9"/>
            <w:vAlign w:val="center"/>
          </w:tcPr>
          <w:p w14:paraId="417BD500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265" w:type="pct"/>
            <w:shd w:val="clear" w:color="auto" w:fill="D9D9D9" w:themeFill="background1" w:themeFillShade="D9"/>
            <w:vAlign w:val="center"/>
          </w:tcPr>
          <w:p w14:paraId="46A7318C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Sub-</w:t>
            </w:r>
          </w:p>
          <w:p w14:paraId="1724ABD1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Contractor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74E0303D" w14:textId="77777777" w:rsidR="006E7C1B" w:rsidRDefault="006E7C1B" w:rsidP="000119AC">
            <w:pPr>
              <w:spacing w:after="0" w:line="240" w:lineRule="auto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Sign</w:t>
            </w: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14:paraId="57A780A8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Contractor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FFF8778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Sign</w:t>
            </w:r>
          </w:p>
        </w:tc>
        <w:tc>
          <w:tcPr>
            <w:tcW w:w="309" w:type="pct"/>
            <w:shd w:val="clear" w:color="auto" w:fill="D9D9D9" w:themeFill="background1" w:themeFillShade="D9"/>
            <w:vAlign w:val="center"/>
          </w:tcPr>
          <w:p w14:paraId="18FCE9A7" w14:textId="41824D5F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 xml:space="preserve">Principal or </w:t>
            </w:r>
            <w:r w:rsidR="00D55F8A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N</w:t>
            </w:r>
            <w:r w:rsidRPr="00E33D80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ominee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399C6417" w14:textId="77777777" w:rsidR="006E7C1B" w:rsidRPr="00E33D80" w:rsidRDefault="006E7C1B" w:rsidP="000119AC">
            <w:pPr>
              <w:tabs>
                <w:tab w:val="left" w:pos="224"/>
                <w:tab w:val="center" w:pos="507"/>
              </w:tabs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Sign</w:t>
            </w:r>
          </w:p>
        </w:tc>
      </w:tr>
      <w:tr w:rsidR="00D55F8A" w:rsidRPr="00E33D80" w14:paraId="72CAA63C" w14:textId="77777777" w:rsidTr="00B25F51">
        <w:tc>
          <w:tcPr>
            <w:tcW w:w="154" w:type="pct"/>
            <w:vAlign w:val="center"/>
          </w:tcPr>
          <w:p w14:paraId="279BDEB6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649" w:type="pct"/>
          </w:tcPr>
          <w:p w14:paraId="21BBACB5" w14:textId="2A9C1E7E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Review Client Specifications</w:t>
            </w:r>
          </w:p>
        </w:tc>
        <w:tc>
          <w:tcPr>
            <w:tcW w:w="751" w:type="pct"/>
          </w:tcPr>
          <w:p w14:paraId="3FE84698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DS95</w:t>
            </w:r>
          </w:p>
          <w:p w14:paraId="4CE8FF79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</w:t>
            </w:r>
          </w:p>
          <w:p w14:paraId="7EF8ED0D" w14:textId="219D9F06" w:rsidR="00D55F8A" w:rsidRPr="00EC3E1F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D1</w:t>
            </w:r>
          </w:p>
        </w:tc>
        <w:tc>
          <w:tcPr>
            <w:tcW w:w="990" w:type="pct"/>
          </w:tcPr>
          <w:p w14:paraId="2EAAFB5E" w14:textId="59DA14B7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Read and fully understand the requirements &amp; responsibilities. </w:t>
            </w:r>
          </w:p>
        </w:tc>
        <w:tc>
          <w:tcPr>
            <w:tcW w:w="470" w:type="pct"/>
          </w:tcPr>
          <w:p w14:paraId="707A117F" w14:textId="70498D59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Signed and approved ITP</w:t>
            </w:r>
          </w:p>
        </w:tc>
        <w:tc>
          <w:tcPr>
            <w:tcW w:w="437" w:type="pct"/>
          </w:tcPr>
          <w:p w14:paraId="15FE38DD" w14:textId="06778AB6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4D83659" w14:textId="477EF1EE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R/A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05A9D9CA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014CB9C" w14:textId="17360D20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R/A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18D4067A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90931E4" w14:textId="5B000DCC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10CBBAD1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14:paraId="2DAC2B2C" w14:textId="77777777" w:rsidTr="00B25F51">
        <w:trPr>
          <w:trHeight w:val="526"/>
        </w:trPr>
        <w:tc>
          <w:tcPr>
            <w:tcW w:w="154" w:type="pct"/>
            <w:vAlign w:val="center"/>
          </w:tcPr>
          <w:p w14:paraId="6358427B" w14:textId="77777777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649" w:type="pct"/>
          </w:tcPr>
          <w:p w14:paraId="4BFB5E19" w14:textId="3070DE02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Blasting and coating applicators qualification</w:t>
            </w:r>
          </w:p>
        </w:tc>
        <w:tc>
          <w:tcPr>
            <w:tcW w:w="751" w:type="pct"/>
          </w:tcPr>
          <w:p w14:paraId="7501B3E9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DS95</w:t>
            </w:r>
          </w:p>
          <w:p w14:paraId="5D5FF2E5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ASTM D4228</w:t>
            </w:r>
          </w:p>
          <w:p w14:paraId="783382D5" w14:textId="77777777" w:rsidR="00D55F8A" w:rsidRPr="001A31C7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990" w:type="pct"/>
          </w:tcPr>
          <w:p w14:paraId="6B2F1FE2" w14:textId="317A4F98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per coating contractor’s internal procedure and standards.</w:t>
            </w:r>
          </w:p>
        </w:tc>
        <w:tc>
          <w:tcPr>
            <w:tcW w:w="470" w:type="pct"/>
          </w:tcPr>
          <w:p w14:paraId="09E720B5" w14:textId="55AF273A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Verification of competency record (VOC)</w:t>
            </w:r>
          </w:p>
        </w:tc>
        <w:tc>
          <w:tcPr>
            <w:tcW w:w="437" w:type="pct"/>
          </w:tcPr>
          <w:p w14:paraId="02DE801F" w14:textId="53F7BB81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CE5D9DD" w14:textId="74353660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08E3BA66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3728DA2" w14:textId="73263079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CB04AA0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22BE6F8" w14:textId="78E2902C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394881E6" w14:textId="77777777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14:paraId="239A8628" w14:textId="77777777" w:rsidTr="00B25F51">
        <w:trPr>
          <w:trHeight w:val="231"/>
        </w:trPr>
        <w:tc>
          <w:tcPr>
            <w:tcW w:w="154" w:type="pct"/>
            <w:vAlign w:val="center"/>
          </w:tcPr>
          <w:p w14:paraId="41010FED" w14:textId="77777777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649" w:type="pct"/>
          </w:tcPr>
          <w:p w14:paraId="60CCC1E0" w14:textId="170633FE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Certificate of inspection personnel</w:t>
            </w:r>
          </w:p>
        </w:tc>
        <w:tc>
          <w:tcPr>
            <w:tcW w:w="751" w:type="pct"/>
          </w:tcPr>
          <w:p w14:paraId="64055816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Water Corporation DS95 </w:t>
            </w:r>
          </w:p>
          <w:p w14:paraId="3C112267" w14:textId="1FCD4F44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NACE/ACA</w:t>
            </w:r>
          </w:p>
          <w:p w14:paraId="0AACA54B" w14:textId="77777777" w:rsidR="00D55F8A" w:rsidRDefault="00D55F8A" w:rsidP="00D55F8A">
            <w:pPr>
              <w:pStyle w:val="ListParagraph"/>
              <w:spacing w:after="0" w:line="240" w:lineRule="auto"/>
              <w:ind w:left="115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990" w:type="pct"/>
          </w:tcPr>
          <w:p w14:paraId="1C4DD789" w14:textId="53FD7571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Certified as per specification requirements.</w:t>
            </w:r>
          </w:p>
        </w:tc>
        <w:tc>
          <w:tcPr>
            <w:tcW w:w="470" w:type="pct"/>
          </w:tcPr>
          <w:p w14:paraId="71525977" w14:textId="3EC76DD8" w:rsidR="00D55F8A" w:rsidRDefault="00D55F8A" w:rsidP="00D55F8A">
            <w:pPr>
              <w:spacing w:before="240"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NACE/ACA</w:t>
            </w:r>
          </w:p>
        </w:tc>
        <w:tc>
          <w:tcPr>
            <w:tcW w:w="437" w:type="pct"/>
          </w:tcPr>
          <w:p w14:paraId="7F3F1AFE" w14:textId="07EF6BE1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2FB90B7" w14:textId="55A20AB4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77EB7B7E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FED87C3" w14:textId="33202D2F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67E0865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5C15129C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2F77D7B2" w14:textId="77777777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14:paraId="581FC65C" w14:textId="77777777" w:rsidTr="00B25F51">
        <w:trPr>
          <w:trHeight w:val="961"/>
        </w:trPr>
        <w:tc>
          <w:tcPr>
            <w:tcW w:w="154" w:type="pct"/>
            <w:vAlign w:val="center"/>
          </w:tcPr>
          <w:p w14:paraId="7A1972BC" w14:textId="66442BFB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649" w:type="pct"/>
          </w:tcPr>
          <w:p w14:paraId="3D539E11" w14:textId="2EF686DD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Calibration of all test equipment</w:t>
            </w:r>
          </w:p>
        </w:tc>
        <w:tc>
          <w:tcPr>
            <w:tcW w:w="751" w:type="pct"/>
          </w:tcPr>
          <w:p w14:paraId="25CD456C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4EED0E16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SSPC PA2</w:t>
            </w:r>
          </w:p>
          <w:p w14:paraId="77423143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AS3894.3</w:t>
            </w:r>
          </w:p>
          <w:p w14:paraId="0094A58C" w14:textId="4168DE49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ISO 17025</w:t>
            </w:r>
          </w:p>
        </w:tc>
        <w:tc>
          <w:tcPr>
            <w:tcW w:w="990" w:type="pct"/>
          </w:tcPr>
          <w:p w14:paraId="619F8EED" w14:textId="64C0820A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Equipment manufacturers criteria, qualified person, or NATA registered or equivalent testing facility.</w:t>
            </w:r>
          </w:p>
        </w:tc>
        <w:tc>
          <w:tcPr>
            <w:tcW w:w="470" w:type="pct"/>
          </w:tcPr>
          <w:p w14:paraId="413AF43D" w14:textId="4C5D3B9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Calibration and testing certificates and records.</w:t>
            </w:r>
          </w:p>
        </w:tc>
        <w:tc>
          <w:tcPr>
            <w:tcW w:w="437" w:type="pct"/>
          </w:tcPr>
          <w:p w14:paraId="0DB89ACF" w14:textId="0B19D5A2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7E17B815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6EFE095E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2BA5236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0F0AD38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0C3221C0" w14:textId="5A51531F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7A458582" w14:textId="77777777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1F538365" w14:textId="77777777" w:rsidTr="00B25F51">
        <w:tc>
          <w:tcPr>
            <w:tcW w:w="154" w:type="pct"/>
            <w:vAlign w:val="center"/>
          </w:tcPr>
          <w:p w14:paraId="56099442" w14:textId="4B284F15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649" w:type="pct"/>
          </w:tcPr>
          <w:p w14:paraId="488983D7" w14:textId="26E31192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Substrate inspection </w:t>
            </w:r>
          </w:p>
        </w:tc>
        <w:tc>
          <w:tcPr>
            <w:tcW w:w="751" w:type="pct"/>
          </w:tcPr>
          <w:p w14:paraId="78B37A9D" w14:textId="77777777" w:rsidR="00D55F8A" w:rsidRPr="002E10F9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2E10F9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5FFEF205" w14:textId="1873DEEF" w:rsidR="00D55F8A" w:rsidRPr="00763437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i/>
                <w:iCs/>
                <w:color w:val="auto"/>
                <w:sz w:val="19"/>
                <w:szCs w:val="19"/>
                <w:lang w:eastAsia="en-AU"/>
              </w:rPr>
            </w:pPr>
            <w:r w:rsidRPr="002E10F9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</w:t>
            </w:r>
          </w:p>
        </w:tc>
        <w:tc>
          <w:tcPr>
            <w:tcW w:w="990" w:type="pct"/>
          </w:tcPr>
          <w:p w14:paraId="303C4114" w14:textId="77777777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Surfaces checked 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for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no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sharp edges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, have a 2mm radius, and weld spatter 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burrs, etc.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are removed.</w:t>
            </w:r>
          </w:p>
          <w:p w14:paraId="12997655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  <w:p w14:paraId="245D5B18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  <w:p w14:paraId="6FD5ADF7" w14:textId="755DE4AE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70" w:type="pct"/>
          </w:tcPr>
          <w:p w14:paraId="737FC9D3" w14:textId="3D9792BC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086E8F7A" w14:textId="42B6E8B8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Supervisor/ 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482FD7C" w14:textId="7525FFEE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00434070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F0BB99E" w14:textId="6EBC9332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FDCAD53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FF249F3" w14:textId="5119B873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0D0BF8C6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7705F4BF" w14:textId="77777777" w:rsidTr="000E71C4">
        <w:trPr>
          <w:trHeight w:val="824"/>
        </w:trPr>
        <w:tc>
          <w:tcPr>
            <w:tcW w:w="154" w:type="pct"/>
            <w:vAlign w:val="center"/>
          </w:tcPr>
          <w:p w14:paraId="1A735661" w14:textId="3A8B41A4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lastRenderedPageBreak/>
              <w:t>6</w:t>
            </w:r>
          </w:p>
        </w:tc>
        <w:tc>
          <w:tcPr>
            <w:tcW w:w="649" w:type="pct"/>
          </w:tcPr>
          <w:p w14:paraId="55C5850E" w14:textId="7DAB1942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Surface cleanliness</w:t>
            </w:r>
          </w:p>
        </w:tc>
        <w:tc>
          <w:tcPr>
            <w:tcW w:w="751" w:type="pct"/>
          </w:tcPr>
          <w:p w14:paraId="27F4EEB1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SSPC SP1</w:t>
            </w:r>
          </w:p>
          <w:p w14:paraId="7A75BD8F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AS3894.6</w:t>
            </w:r>
          </w:p>
          <w:p w14:paraId="11F61F2C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AS1627.1</w:t>
            </w:r>
          </w:p>
          <w:p w14:paraId="158E3E4F" w14:textId="77777777" w:rsidR="00D55F8A" w:rsidRPr="00257505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990" w:type="pct"/>
          </w:tcPr>
          <w:p w14:paraId="0CF91679" w14:textId="3FB1878A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Oil, grease, dirt, and other foreign matter shall be removed.</w:t>
            </w:r>
          </w:p>
        </w:tc>
        <w:tc>
          <w:tcPr>
            <w:tcW w:w="470" w:type="pct"/>
          </w:tcPr>
          <w:p w14:paraId="4ADFD528" w14:textId="39C08B6D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inspection report</w:t>
            </w:r>
          </w:p>
        </w:tc>
        <w:tc>
          <w:tcPr>
            <w:tcW w:w="437" w:type="pct"/>
          </w:tcPr>
          <w:p w14:paraId="08013806" w14:textId="7D66D164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Supervisor/ 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1CF0583" w14:textId="0CFA2629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6E13496E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4F4EECE" w14:textId="606A1EDA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37A39C3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306E175" w14:textId="6E61EF08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2A040379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6E1971DF" w14:textId="77777777" w:rsidTr="000E71C4">
        <w:trPr>
          <w:trHeight w:val="553"/>
        </w:trPr>
        <w:tc>
          <w:tcPr>
            <w:tcW w:w="154" w:type="pct"/>
            <w:vAlign w:val="center"/>
          </w:tcPr>
          <w:p w14:paraId="13F14949" w14:textId="3FD7B54D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7</w:t>
            </w:r>
          </w:p>
        </w:tc>
        <w:tc>
          <w:tcPr>
            <w:tcW w:w="649" w:type="pct"/>
          </w:tcPr>
          <w:p w14:paraId="2A953A61" w14:textId="67DAA23D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Compressed air supply and clean air inspection</w:t>
            </w:r>
          </w:p>
        </w:tc>
        <w:tc>
          <w:tcPr>
            <w:tcW w:w="751" w:type="pct"/>
          </w:tcPr>
          <w:p w14:paraId="39ED724E" w14:textId="0B2BE535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ASTM D 4285-83</w:t>
            </w:r>
          </w:p>
        </w:tc>
        <w:tc>
          <w:tcPr>
            <w:tcW w:w="990" w:type="pct"/>
          </w:tcPr>
          <w:p w14:paraId="6546F6B8" w14:textId="08C7CCC9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Compressed air shall be free from water and oil and tested each day.</w:t>
            </w:r>
          </w:p>
        </w:tc>
        <w:tc>
          <w:tcPr>
            <w:tcW w:w="470" w:type="pct"/>
          </w:tcPr>
          <w:p w14:paraId="6E73EF9F" w14:textId="6DDFA09E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70BC8D7C" w14:textId="269461CC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Supervisor/ 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C8CCF74" w14:textId="202B2B6A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10FF3CEE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AD13B3F" w14:textId="6D91FCF3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37DAAFFC" w14:textId="77777777" w:rsidR="00D55F8A" w:rsidRPr="00761F12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5B9E370E" w14:textId="0C45F9B6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5FB2EC20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3416488B" w14:textId="77777777" w:rsidTr="00B25F51">
        <w:tc>
          <w:tcPr>
            <w:tcW w:w="154" w:type="pct"/>
            <w:vAlign w:val="center"/>
          </w:tcPr>
          <w:p w14:paraId="61E48DC2" w14:textId="7FC059D3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8</w:t>
            </w:r>
          </w:p>
        </w:tc>
        <w:tc>
          <w:tcPr>
            <w:tcW w:w="649" w:type="pct"/>
          </w:tcPr>
          <w:p w14:paraId="181F440A" w14:textId="1F8374A2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Verify abrasive blast and surface profile.</w:t>
            </w:r>
          </w:p>
        </w:tc>
        <w:tc>
          <w:tcPr>
            <w:tcW w:w="751" w:type="pct"/>
          </w:tcPr>
          <w:p w14:paraId="505AF630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4CA37B7C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</w:t>
            </w:r>
          </w:p>
          <w:p w14:paraId="36C51B0A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EC3E1F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  <w:r w:rsidRPr="00EC3E1F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1627.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4</w:t>
            </w:r>
          </w:p>
          <w:p w14:paraId="42AB240D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3894.5</w:t>
            </w:r>
          </w:p>
          <w:p w14:paraId="61FE611E" w14:textId="3A92E342" w:rsidR="00D55F8A" w:rsidRPr="00E33D80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AS3894.12</w:t>
            </w:r>
          </w:p>
        </w:tc>
        <w:tc>
          <w:tcPr>
            <w:tcW w:w="990" w:type="pct"/>
          </w:tcPr>
          <w:p w14:paraId="20481201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73589C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Class 3 (white metal) finish.</w:t>
            </w:r>
          </w:p>
          <w:p w14:paraId="07E765B7" w14:textId="77777777" w:rsidR="00D55F8A" w:rsidRPr="0073589C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SSPC-SP 5, SA-3.</w:t>
            </w:r>
          </w:p>
          <w:p w14:paraId="21F138EB" w14:textId="5335DD8B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Surface profile as per coating manufacturers recommendation, typically 75-100µm.</w:t>
            </w:r>
          </w:p>
        </w:tc>
        <w:tc>
          <w:tcPr>
            <w:tcW w:w="470" w:type="pct"/>
          </w:tcPr>
          <w:p w14:paraId="3E215CEC" w14:textId="745AFBDE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20F6A380" w14:textId="2103CFB6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0EB3034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49A51867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DA5F544" w14:textId="34AD4D9E" w:rsidR="00D55F8A" w:rsidRPr="001F3047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1F3047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2BF2757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A551530" w14:textId="22894A45" w:rsidR="00D55F8A" w:rsidRPr="001F3047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6D1AB172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022E5699" w14:textId="77777777" w:rsidTr="000E71C4">
        <w:trPr>
          <w:trHeight w:val="766"/>
        </w:trPr>
        <w:tc>
          <w:tcPr>
            <w:tcW w:w="154" w:type="pct"/>
            <w:vAlign w:val="center"/>
          </w:tcPr>
          <w:p w14:paraId="55E9C626" w14:textId="0EFBC6EC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8</w:t>
            </w:r>
          </w:p>
        </w:tc>
        <w:tc>
          <w:tcPr>
            <w:tcW w:w="649" w:type="pct"/>
          </w:tcPr>
          <w:p w14:paraId="04638EDA" w14:textId="16C29A1F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Test for chloride contamination</w:t>
            </w:r>
          </w:p>
        </w:tc>
        <w:tc>
          <w:tcPr>
            <w:tcW w:w="751" w:type="pct"/>
          </w:tcPr>
          <w:p w14:paraId="7855B48A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0AFC042D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</w:t>
            </w:r>
          </w:p>
          <w:p w14:paraId="47832D35" w14:textId="0138F783" w:rsidR="00D55F8A" w:rsidRPr="00795656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3894.6</w:t>
            </w:r>
          </w:p>
        </w:tc>
        <w:tc>
          <w:tcPr>
            <w:tcW w:w="990" w:type="pct"/>
          </w:tcPr>
          <w:p w14:paraId="0D8464BE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Immersion service -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&lt;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3µg/cm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².</w:t>
            </w:r>
          </w:p>
          <w:p w14:paraId="16FAB549" w14:textId="2B198C13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Ambient service – 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&lt;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5µg/cm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².</w:t>
            </w:r>
          </w:p>
        </w:tc>
        <w:tc>
          <w:tcPr>
            <w:tcW w:w="470" w:type="pct"/>
          </w:tcPr>
          <w:p w14:paraId="2B096512" w14:textId="6A45612F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22773C2E" w14:textId="6E67836B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34C85FA" w14:textId="7EC37D84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39BCBCC9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8A33341" w14:textId="5271255F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7F1FBFC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95CD54E" w14:textId="588FEB8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696FD43F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74FC81E6" w14:textId="77777777" w:rsidTr="000E71C4">
        <w:trPr>
          <w:trHeight w:val="933"/>
        </w:trPr>
        <w:tc>
          <w:tcPr>
            <w:tcW w:w="154" w:type="pct"/>
            <w:vAlign w:val="center"/>
          </w:tcPr>
          <w:p w14:paraId="74F6995C" w14:textId="16103B49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9</w:t>
            </w:r>
          </w:p>
        </w:tc>
        <w:tc>
          <w:tcPr>
            <w:tcW w:w="649" w:type="pct"/>
          </w:tcPr>
          <w:p w14:paraId="336643CD" w14:textId="1A793264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Test for particulate surface contamination</w:t>
            </w:r>
          </w:p>
        </w:tc>
        <w:tc>
          <w:tcPr>
            <w:tcW w:w="751" w:type="pct"/>
          </w:tcPr>
          <w:p w14:paraId="2565760C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Water Corporation DS 95 </w:t>
            </w:r>
          </w:p>
          <w:p w14:paraId="406E737D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</w:t>
            </w:r>
          </w:p>
          <w:p w14:paraId="68516709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3894.6</w:t>
            </w:r>
          </w:p>
          <w:p w14:paraId="7543E02B" w14:textId="15EAC24D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ISO 8502-3</w:t>
            </w:r>
          </w:p>
        </w:tc>
        <w:tc>
          <w:tcPr>
            <w:tcW w:w="990" w:type="pct"/>
          </w:tcPr>
          <w:p w14:paraId="6A2CCB61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Determination of surface dust pressure sensitive tape method.</w:t>
            </w:r>
          </w:p>
          <w:p w14:paraId="5383260C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Dust level shall not exceed rating 2.</w:t>
            </w:r>
          </w:p>
          <w:p w14:paraId="47FBC383" w14:textId="5545A978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70" w:type="pct"/>
          </w:tcPr>
          <w:p w14:paraId="20885607" w14:textId="5D72FEC8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2959116D" w14:textId="1CE5C396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58FE55FE" w14:textId="455C9F84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3035D17C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BB23E38" w14:textId="0D6069D1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2009985A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B267C67" w14:textId="0080B60F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7E7F4EBC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14:paraId="16EB156C" w14:textId="77777777" w:rsidTr="000E71C4">
        <w:trPr>
          <w:trHeight w:val="1414"/>
        </w:trPr>
        <w:tc>
          <w:tcPr>
            <w:tcW w:w="154" w:type="pct"/>
            <w:vAlign w:val="center"/>
          </w:tcPr>
          <w:p w14:paraId="46BCD9AA" w14:textId="67AAFAFB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10</w:t>
            </w:r>
          </w:p>
        </w:tc>
        <w:tc>
          <w:tcPr>
            <w:tcW w:w="649" w:type="pct"/>
          </w:tcPr>
          <w:p w14:paraId="55F71D6F" w14:textId="7F016462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Ambient conditions</w:t>
            </w:r>
          </w:p>
        </w:tc>
        <w:tc>
          <w:tcPr>
            <w:tcW w:w="751" w:type="pct"/>
          </w:tcPr>
          <w:p w14:paraId="6873A65C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37C20D96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A1</w:t>
            </w:r>
          </w:p>
          <w:p w14:paraId="2A8FF821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D1</w:t>
            </w:r>
          </w:p>
          <w:p w14:paraId="702ECC26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AS3894.7</w:t>
            </w:r>
          </w:p>
          <w:p w14:paraId="10D9DCD0" w14:textId="4E5AB68E" w:rsidR="00D55F8A" w:rsidRPr="001A54AB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AS3894.13</w:t>
            </w:r>
          </w:p>
        </w:tc>
        <w:tc>
          <w:tcPr>
            <w:tcW w:w="990" w:type="pct"/>
          </w:tcPr>
          <w:p w14:paraId="4EA40E68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D56CD1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Ambient conditions shall be recorded at least 4 times per shif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t</w:t>
            </w:r>
          </w:p>
          <w:p w14:paraId="06C995F5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Max relative humidity 85%</w:t>
            </w:r>
          </w:p>
          <w:p w14:paraId="7E8A9A3D" w14:textId="77777777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Min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/Max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substrate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Temp 1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0°C - 55°C</w:t>
            </w:r>
          </w:p>
          <w:p w14:paraId="640082D5" w14:textId="264C05E1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Min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Substrate 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Temp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3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vertAlign w:val="superscript"/>
                <w:lang w:eastAsia="en-AU"/>
              </w:rPr>
              <w:t>o</w:t>
            </w:r>
            <w:r w:rsidRPr="00E33D8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 above dew point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.</w:t>
            </w:r>
          </w:p>
        </w:tc>
        <w:tc>
          <w:tcPr>
            <w:tcW w:w="470" w:type="pct"/>
          </w:tcPr>
          <w:p w14:paraId="02A8042B" w14:textId="4FF7A4D1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02B4907C" w14:textId="04A536A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QC Inspector 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41794A0" w14:textId="64C1F6E6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77ADBC12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F15040F" w14:textId="5BE05250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449A7AA" w14:textId="77777777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58B1F408" w14:textId="14B420C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3DEBB77D" w14:textId="77777777" w:rsidR="00D55F8A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4D517A59" w14:textId="77777777" w:rsidTr="00B25F51">
        <w:tc>
          <w:tcPr>
            <w:tcW w:w="154" w:type="pct"/>
            <w:vAlign w:val="center"/>
          </w:tcPr>
          <w:p w14:paraId="53A18FFF" w14:textId="20913DE9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11</w:t>
            </w:r>
          </w:p>
        </w:tc>
        <w:tc>
          <w:tcPr>
            <w:tcW w:w="649" w:type="pct"/>
          </w:tcPr>
          <w:p w14:paraId="512E4D0E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Stripe coat 1</w:t>
            </w:r>
            <w:r w:rsidRPr="004804F6">
              <w:rPr>
                <w:rFonts w:asciiTheme="minorHAnsi" w:hAnsiTheme="minorHAnsi" w:cstheme="minorBidi"/>
                <w:color w:val="auto"/>
                <w:sz w:val="19"/>
                <w:szCs w:val="19"/>
                <w:vertAlign w:val="superscript"/>
                <w:lang w:eastAsia="en-AU"/>
              </w:rPr>
              <w:t>st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and 2</w:t>
            </w:r>
            <w:r w:rsidRPr="004804F6">
              <w:rPr>
                <w:rFonts w:asciiTheme="minorHAnsi" w:hAnsiTheme="minorHAnsi" w:cstheme="minorBidi"/>
                <w:color w:val="auto"/>
                <w:sz w:val="19"/>
                <w:szCs w:val="19"/>
                <w:vertAlign w:val="superscript"/>
                <w:lang w:eastAsia="en-AU"/>
              </w:rPr>
              <w:t>nd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coating.</w:t>
            </w:r>
          </w:p>
          <w:p w14:paraId="781E1994" w14:textId="744CC3EA" w:rsidR="00D55F8A" w:rsidRPr="004B3EC9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751" w:type="pct"/>
          </w:tcPr>
          <w:p w14:paraId="0630DB1C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5B205F7B" w14:textId="1B527E64" w:rsidR="00D55F8A" w:rsidRPr="003730E0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B60EA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D1</w:t>
            </w:r>
          </w:p>
        </w:tc>
        <w:tc>
          <w:tcPr>
            <w:tcW w:w="990" w:type="pct"/>
          </w:tcPr>
          <w:p w14:paraId="03FBE8AC" w14:textId="6F4C76FE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Ensure all w</w:t>
            </w:r>
            <w:r w:rsidRPr="003730E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elds, edges, crevices, seams, joints, and corners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are brush stripe coated on each application.</w:t>
            </w:r>
          </w:p>
        </w:tc>
        <w:tc>
          <w:tcPr>
            <w:tcW w:w="470" w:type="pct"/>
          </w:tcPr>
          <w:p w14:paraId="7219D30B" w14:textId="7101B256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63C22E8D" w14:textId="14FBB478" w:rsidR="00D55F8A" w:rsidRPr="00E33D80" w:rsidRDefault="00D55F8A" w:rsidP="00D55F8A">
            <w:pP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2B80C43F" w14:textId="66FD4183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05F56361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1F24673" w14:textId="1F512AFE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368564D2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679AB39" w14:textId="63392F84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74AA88DD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07C4D3D8" w14:textId="77777777" w:rsidTr="00B25F51">
        <w:tc>
          <w:tcPr>
            <w:tcW w:w="154" w:type="pct"/>
            <w:vAlign w:val="center"/>
          </w:tcPr>
          <w:p w14:paraId="49CF901C" w14:textId="797D402C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12</w:t>
            </w:r>
          </w:p>
        </w:tc>
        <w:tc>
          <w:tcPr>
            <w:tcW w:w="649" w:type="pct"/>
          </w:tcPr>
          <w:p w14:paraId="20036510" w14:textId="77777777" w:rsidR="00D55F8A" w:rsidRPr="0007357B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07357B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Apply 1</w:t>
            </w:r>
            <w:r w:rsidRPr="0007357B">
              <w:rPr>
                <w:rFonts w:asciiTheme="minorHAnsi" w:hAnsiTheme="minorHAnsi" w:cstheme="minorBidi"/>
                <w:color w:val="auto"/>
                <w:sz w:val="16"/>
                <w:szCs w:val="16"/>
                <w:lang w:eastAsia="en-AU"/>
              </w:rPr>
              <w:t>st</w:t>
            </w:r>
            <w:r w:rsidRPr="0007357B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coat </w:t>
            </w:r>
          </w:p>
          <w:p w14:paraId="3AD84B9A" w14:textId="2266A232" w:rsidR="00D55F8A" w:rsidRPr="00C815B5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002060"/>
                <w:sz w:val="19"/>
                <w:szCs w:val="19"/>
                <w:lang w:eastAsia="en-AU"/>
              </w:rPr>
            </w:pPr>
            <w:r w:rsidRPr="00C815B5">
              <w:rPr>
                <w:rFonts w:asciiTheme="minorHAnsi" w:hAnsiTheme="minorHAnsi" w:cstheme="minorBidi"/>
                <w:b/>
                <w:bCs/>
                <w:color w:val="002060"/>
                <w:sz w:val="19"/>
                <w:szCs w:val="19"/>
                <w:lang w:eastAsia="en-AU"/>
              </w:rPr>
              <w:t>Insert the Coating Product Name</w:t>
            </w:r>
          </w:p>
        </w:tc>
        <w:tc>
          <w:tcPr>
            <w:tcW w:w="751" w:type="pct"/>
          </w:tcPr>
          <w:p w14:paraId="789F4C3E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24A36C2D" w14:textId="123CEE12" w:rsidR="00D55F8A" w:rsidRPr="00035E9D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B60EA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Water Corporation D1 </w:t>
            </w:r>
          </w:p>
        </w:tc>
        <w:tc>
          <w:tcPr>
            <w:tcW w:w="990" w:type="pct"/>
          </w:tcPr>
          <w:p w14:paraId="2C79C341" w14:textId="1BBA7012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Monitor WFT/DFT regularly during and after application. </w:t>
            </w:r>
          </w:p>
        </w:tc>
        <w:tc>
          <w:tcPr>
            <w:tcW w:w="470" w:type="pct"/>
          </w:tcPr>
          <w:p w14:paraId="56446456" w14:textId="360044EA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18CA1B46" w14:textId="6C368273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C8512B7" w14:textId="693067A3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382BB87E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0519497" w14:textId="2F882E38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54BE1E06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C92BCBA" w14:textId="46BF0DCD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445EE6B0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0A11DA67" w14:textId="77777777" w:rsidTr="00B25F51">
        <w:tc>
          <w:tcPr>
            <w:tcW w:w="154" w:type="pct"/>
            <w:vAlign w:val="center"/>
          </w:tcPr>
          <w:p w14:paraId="27458EBA" w14:textId="4BFA9B0E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13</w:t>
            </w:r>
          </w:p>
        </w:tc>
        <w:tc>
          <w:tcPr>
            <w:tcW w:w="649" w:type="pct"/>
          </w:tcPr>
          <w:p w14:paraId="244E7497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Apply 2</w:t>
            </w:r>
            <w:r w:rsidRPr="00035E9D">
              <w:rPr>
                <w:rFonts w:asciiTheme="minorHAnsi" w:hAnsiTheme="minorHAnsi" w:cstheme="minorBidi"/>
                <w:color w:val="auto"/>
                <w:sz w:val="19"/>
                <w:szCs w:val="19"/>
                <w:vertAlign w:val="superscript"/>
                <w:lang w:eastAsia="en-AU"/>
              </w:rPr>
              <w:t>nd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 coat </w:t>
            </w:r>
          </w:p>
          <w:p w14:paraId="3281320A" w14:textId="56691E5F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C815B5">
              <w:rPr>
                <w:rFonts w:asciiTheme="minorHAnsi" w:hAnsiTheme="minorHAnsi" w:cstheme="minorBidi"/>
                <w:b/>
                <w:bCs/>
                <w:color w:val="002060"/>
                <w:sz w:val="19"/>
                <w:szCs w:val="19"/>
                <w:lang w:eastAsia="en-AU"/>
              </w:rPr>
              <w:t>Insert the Coating Product Name</w:t>
            </w:r>
          </w:p>
        </w:tc>
        <w:tc>
          <w:tcPr>
            <w:tcW w:w="751" w:type="pct"/>
          </w:tcPr>
          <w:p w14:paraId="1D141CD6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6581462C" w14:textId="27A2ED8C" w:rsidR="00D55F8A" w:rsidRPr="002B7E12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B60EA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D1</w:t>
            </w:r>
          </w:p>
        </w:tc>
        <w:tc>
          <w:tcPr>
            <w:tcW w:w="990" w:type="pct"/>
          </w:tcPr>
          <w:p w14:paraId="36280533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Monitor WFT regularly during application. </w:t>
            </w:r>
          </w:p>
          <w:p w14:paraId="385C57C2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500 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µ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m DFT minimum</w:t>
            </w:r>
          </w:p>
          <w:p w14:paraId="20BFDCF4" w14:textId="499F8C56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750 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µ</w:t>
            </w: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m DFT maximum</w:t>
            </w:r>
          </w:p>
        </w:tc>
        <w:tc>
          <w:tcPr>
            <w:tcW w:w="470" w:type="pct"/>
          </w:tcPr>
          <w:p w14:paraId="7B8C4E29" w14:textId="51D94F25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509F6CB6" w14:textId="51BBBC8C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F1A58AA" w14:textId="3B3D745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00C81D5F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81B6E0D" w14:textId="3818BDBA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F59A676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5D53FBFB" w14:textId="54593E94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79F6BF32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40530012" w14:textId="77777777" w:rsidTr="00B25F51">
        <w:tc>
          <w:tcPr>
            <w:tcW w:w="154" w:type="pct"/>
            <w:vAlign w:val="center"/>
          </w:tcPr>
          <w:p w14:paraId="69F450FF" w14:textId="79D0E65A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lastRenderedPageBreak/>
              <w:t>14</w:t>
            </w:r>
          </w:p>
        </w:tc>
        <w:tc>
          <w:tcPr>
            <w:tcW w:w="649" w:type="pct"/>
          </w:tcPr>
          <w:p w14:paraId="5CD42D96" w14:textId="09DC5982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Finish coat inspection</w:t>
            </w:r>
          </w:p>
        </w:tc>
        <w:tc>
          <w:tcPr>
            <w:tcW w:w="751" w:type="pct"/>
          </w:tcPr>
          <w:p w14:paraId="10045AD3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121D0315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Specification D1</w:t>
            </w:r>
          </w:p>
          <w:p w14:paraId="7E0BF978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AS3894.3</w:t>
            </w:r>
          </w:p>
          <w:p w14:paraId="2C6E5D51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AS3894.4</w:t>
            </w:r>
          </w:p>
          <w:p w14:paraId="206B5A94" w14:textId="20FEB57C" w:rsidR="00D55F8A" w:rsidRPr="002B7E12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SSPC PA2</w:t>
            </w:r>
          </w:p>
        </w:tc>
        <w:tc>
          <w:tcPr>
            <w:tcW w:w="990" w:type="pct"/>
          </w:tcPr>
          <w:p w14:paraId="66850D58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Visual inspection for runs, sags and any inclusions etc.</w:t>
            </w:r>
          </w:p>
          <w:p w14:paraId="195DC4C2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Coating cured and final DFT recorded.  All batch numbers are documented. </w:t>
            </w:r>
          </w:p>
          <w:p w14:paraId="02C537C6" w14:textId="3FD9F2C3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70" w:type="pct"/>
          </w:tcPr>
          <w:p w14:paraId="62F96771" w14:textId="0FDD1590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150242F5" w14:textId="64F78249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QC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12CF6083" w14:textId="3453D176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38B63B36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20A543E" w14:textId="6E3452E3" w:rsidR="00D55F8A" w:rsidRPr="00220873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214EAF42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62A63D8F" w14:textId="57312F5E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1E9474D6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036B5A3A" w14:textId="77777777" w:rsidTr="00B25F51">
        <w:trPr>
          <w:trHeight w:val="485"/>
        </w:trPr>
        <w:tc>
          <w:tcPr>
            <w:tcW w:w="154" w:type="pct"/>
            <w:vAlign w:val="center"/>
          </w:tcPr>
          <w:p w14:paraId="4B369392" w14:textId="14A9BE12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15</w:t>
            </w:r>
          </w:p>
        </w:tc>
        <w:tc>
          <w:tcPr>
            <w:tcW w:w="649" w:type="pct"/>
          </w:tcPr>
          <w:p w14:paraId="07C82A80" w14:textId="7DE9C279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Holiday testing for buried, immersion or as defined in the ITP.</w:t>
            </w:r>
          </w:p>
        </w:tc>
        <w:tc>
          <w:tcPr>
            <w:tcW w:w="751" w:type="pct"/>
          </w:tcPr>
          <w:p w14:paraId="42C74780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687AD4F5" w14:textId="720EDFD9" w:rsidR="00D55F8A" w:rsidRPr="002B7E12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3894.1</w:t>
            </w:r>
          </w:p>
        </w:tc>
        <w:tc>
          <w:tcPr>
            <w:tcW w:w="990" w:type="pct"/>
          </w:tcPr>
          <w:p w14:paraId="4B48B450" w14:textId="2657CB00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100% of total coated accessible surface area.</w:t>
            </w:r>
          </w:p>
        </w:tc>
        <w:tc>
          <w:tcPr>
            <w:tcW w:w="470" w:type="pct"/>
          </w:tcPr>
          <w:p w14:paraId="3F3A3DD3" w14:textId="3509C23D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38629C8C" w14:textId="4C598CE8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Supervisor /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3A1C78FB" w14:textId="0603A3C8" w:rsidR="00D55F8A" w:rsidRPr="00F81121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F81121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715A1204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77225AE" w14:textId="6CFEDCDB" w:rsidR="00D55F8A" w:rsidRPr="009C490C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9C490C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11C525C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6907E92" w14:textId="5F51D151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40547723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4A4DF879" w14:textId="77777777" w:rsidTr="00B25F51">
        <w:tc>
          <w:tcPr>
            <w:tcW w:w="154" w:type="pct"/>
            <w:vAlign w:val="center"/>
          </w:tcPr>
          <w:p w14:paraId="487114BF" w14:textId="05F3C004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16</w:t>
            </w:r>
          </w:p>
        </w:tc>
        <w:tc>
          <w:tcPr>
            <w:tcW w:w="649" w:type="pct"/>
          </w:tcPr>
          <w:p w14:paraId="3535CDA3" w14:textId="0D9CBE89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Adhesion testing on test panel </w:t>
            </w:r>
            <w:r w:rsidRPr="00D55F8A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(if applicable)</w:t>
            </w:r>
          </w:p>
        </w:tc>
        <w:tc>
          <w:tcPr>
            <w:tcW w:w="751" w:type="pct"/>
          </w:tcPr>
          <w:p w14:paraId="0ED78459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7CFCFC61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Specification </w:t>
            </w:r>
            <w:r w:rsidRPr="002B7E12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D1 </w:t>
            </w:r>
          </w:p>
          <w:p w14:paraId="5D25DA23" w14:textId="106B2255" w:rsidR="00D55F8A" w:rsidRPr="00A65A48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AS3894.9</w:t>
            </w:r>
          </w:p>
        </w:tc>
        <w:tc>
          <w:tcPr>
            <w:tcW w:w="990" w:type="pct"/>
          </w:tcPr>
          <w:p w14:paraId="102E5EF0" w14:textId="145DD4AA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Adhesion test of cured coating on test panel. (Pull off test)</w:t>
            </w:r>
          </w:p>
        </w:tc>
        <w:tc>
          <w:tcPr>
            <w:tcW w:w="470" w:type="pct"/>
          </w:tcPr>
          <w:p w14:paraId="5DFCD814" w14:textId="13640A5E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Daily coating and inspection report</w:t>
            </w:r>
          </w:p>
        </w:tc>
        <w:tc>
          <w:tcPr>
            <w:tcW w:w="437" w:type="pct"/>
          </w:tcPr>
          <w:p w14:paraId="47FA6EA0" w14:textId="785EADE6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Supervisor / Inspector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6D72D786" w14:textId="605076CB" w:rsidR="00D55F8A" w:rsidRPr="00F81121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F81121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69C322FE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E225917" w14:textId="236B0BD3" w:rsidR="00D55F8A" w:rsidRPr="009C490C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9C490C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06C0BA00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AAC422E" w14:textId="079BB23A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2D73B0AF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D55F8A" w:rsidRPr="00E33D80" w14:paraId="5345AC1A" w14:textId="77777777" w:rsidTr="00B25F51">
        <w:tc>
          <w:tcPr>
            <w:tcW w:w="154" w:type="pct"/>
            <w:vAlign w:val="center"/>
          </w:tcPr>
          <w:p w14:paraId="2C421E10" w14:textId="49E4B2D5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17</w:t>
            </w:r>
          </w:p>
        </w:tc>
        <w:tc>
          <w:tcPr>
            <w:tcW w:w="649" w:type="pct"/>
          </w:tcPr>
          <w:p w14:paraId="7FA890AC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Verifying acceptance</w:t>
            </w:r>
          </w:p>
          <w:p w14:paraId="7F88190F" w14:textId="00C30F20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documentation.</w:t>
            </w:r>
          </w:p>
        </w:tc>
        <w:tc>
          <w:tcPr>
            <w:tcW w:w="751" w:type="pct"/>
          </w:tcPr>
          <w:p w14:paraId="524F45D9" w14:textId="77777777" w:rsidR="00D55F8A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77E9EA83" w14:textId="463767CE" w:rsidR="00D55F8A" w:rsidRPr="00A65A48" w:rsidRDefault="00D55F8A" w:rsidP="00D55F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AS3894.12</w:t>
            </w:r>
          </w:p>
        </w:tc>
        <w:tc>
          <w:tcPr>
            <w:tcW w:w="990" w:type="pct"/>
          </w:tcPr>
          <w:p w14:paraId="63D68D89" w14:textId="573FC866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Check that all inspection, test documentation and completion reports have been completed and singed. Submit documentation to Contractor/Principal.</w:t>
            </w:r>
          </w:p>
        </w:tc>
        <w:tc>
          <w:tcPr>
            <w:tcW w:w="470" w:type="pct"/>
          </w:tcPr>
          <w:p w14:paraId="750C585F" w14:textId="77777777" w:rsidR="00D55F8A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Completion report.</w:t>
            </w:r>
          </w:p>
          <w:p w14:paraId="3900BAFA" w14:textId="75A7360F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IRC and signed ITP.</w:t>
            </w:r>
          </w:p>
        </w:tc>
        <w:tc>
          <w:tcPr>
            <w:tcW w:w="437" w:type="pct"/>
          </w:tcPr>
          <w:p w14:paraId="6C11EC79" w14:textId="50875D89" w:rsidR="00D55F8A" w:rsidRPr="00E33D80" w:rsidRDefault="00D55F8A" w:rsidP="00D55F8A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Inspector / Principal</w:t>
            </w:r>
          </w:p>
        </w:tc>
        <w:tc>
          <w:tcPr>
            <w:tcW w:w="265" w:type="pct"/>
            <w:shd w:val="clear" w:color="auto" w:fill="FFFFFF" w:themeFill="background1"/>
            <w:vAlign w:val="center"/>
          </w:tcPr>
          <w:p w14:paraId="06A9CE21" w14:textId="137AACE1" w:rsidR="00D55F8A" w:rsidRPr="0084189C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H/R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3B557851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8F59B55" w14:textId="127C7F7D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RA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154F8E6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3DD7469" w14:textId="4FE35274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RA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31C7A65B" w14:textId="77777777" w:rsidR="00D55F8A" w:rsidRPr="00E33D80" w:rsidRDefault="00D55F8A" w:rsidP="00D55F8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297F4D" w:rsidRPr="00E33D80" w14:paraId="12FAA866" w14:textId="77777777" w:rsidTr="000119AC">
        <w:tc>
          <w:tcPr>
            <w:tcW w:w="5000" w:type="pct"/>
            <w:gridSpan w:val="12"/>
            <w:shd w:val="clear" w:color="auto" w:fill="BFBFBF" w:themeFill="background1" w:themeFillShade="BF"/>
          </w:tcPr>
          <w:p w14:paraId="32E84061" w14:textId="77777777" w:rsidR="00297F4D" w:rsidRPr="00E33D80" w:rsidRDefault="00297F4D" w:rsidP="00297F4D">
            <w:pPr>
              <w:tabs>
                <w:tab w:val="left" w:pos="12223"/>
              </w:tabs>
              <w:spacing w:after="0" w:line="240" w:lineRule="auto"/>
              <w:jc w:val="both"/>
              <w:rPr>
                <w:rFonts w:asciiTheme="minorHAnsi" w:hAnsiTheme="minorHAnsi" w:cstheme="minorBidi"/>
                <w:b/>
                <w:color w:val="auto"/>
                <w:lang w:eastAsia="en-AU"/>
              </w:rPr>
            </w:pPr>
            <w:r w:rsidRPr="00E33D80">
              <w:rPr>
                <w:rFonts w:asciiTheme="minorHAnsi" w:hAnsiTheme="minorHAnsi" w:cstheme="minorBidi"/>
                <w:b/>
                <w:color w:val="auto"/>
                <w:lang w:eastAsia="en-AU"/>
              </w:rPr>
              <w:t>COMMENTS AND NOTES:</w:t>
            </w:r>
          </w:p>
        </w:tc>
      </w:tr>
      <w:tr w:rsidR="00297F4D" w:rsidRPr="00E33D80" w14:paraId="6C77B9D0" w14:textId="77777777" w:rsidTr="000119AC">
        <w:tc>
          <w:tcPr>
            <w:tcW w:w="5000" w:type="pct"/>
            <w:gridSpan w:val="12"/>
          </w:tcPr>
          <w:p w14:paraId="739A7900" w14:textId="138E932C" w:rsidR="00297F4D" w:rsidRDefault="00220873" w:rsidP="00297F4D">
            <w:pPr>
              <w:tabs>
                <w:tab w:val="left" w:pos="12223"/>
              </w:tabs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lang w:eastAsia="en-AU"/>
              </w:rPr>
              <w:t xml:space="preserve">Consider </w:t>
            </w:r>
            <w:r w:rsidR="005F5373">
              <w:rPr>
                <w:rFonts w:asciiTheme="minorHAnsi" w:hAnsiTheme="minorHAnsi" w:cstheme="minorBidi"/>
                <w:color w:val="auto"/>
                <w:lang w:eastAsia="en-AU"/>
              </w:rPr>
              <w:t>environmental conditions in relation to coastal C4</w:t>
            </w:r>
            <w:r w:rsidR="0088310B">
              <w:rPr>
                <w:rFonts w:asciiTheme="minorHAnsi" w:hAnsiTheme="minorHAnsi" w:cstheme="minorBidi"/>
                <w:color w:val="auto"/>
                <w:lang w:eastAsia="en-AU"/>
              </w:rPr>
              <w:t xml:space="preserve"> or</w:t>
            </w:r>
            <w:r w:rsidR="005F5373">
              <w:rPr>
                <w:rFonts w:asciiTheme="minorHAnsi" w:hAnsiTheme="minorHAnsi" w:cstheme="minorBidi"/>
                <w:color w:val="auto"/>
                <w:lang w:eastAsia="en-AU"/>
              </w:rPr>
              <w:t xml:space="preserve"> C5 location of works.</w:t>
            </w:r>
          </w:p>
          <w:p w14:paraId="351B1EC2" w14:textId="5CF87108" w:rsidR="005F5373" w:rsidRPr="00E33D80" w:rsidRDefault="005F5373" w:rsidP="00297F4D">
            <w:pPr>
              <w:tabs>
                <w:tab w:val="left" w:pos="12223"/>
              </w:tabs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lang w:eastAsia="en-AU"/>
              </w:rPr>
              <w:t>Water blasting to remove soluble salts prior to abrasive blast cleaning and between coats might be a consideration for adding a</w:t>
            </w:r>
            <w:r w:rsidR="005F51C7">
              <w:rPr>
                <w:rFonts w:asciiTheme="minorHAnsi" w:hAnsiTheme="minorHAnsi" w:cstheme="minorBidi"/>
                <w:color w:val="auto"/>
                <w:lang w:eastAsia="en-AU"/>
              </w:rPr>
              <w:t xml:space="preserve">n </w:t>
            </w:r>
            <w:r w:rsidR="0088310B">
              <w:rPr>
                <w:rFonts w:asciiTheme="minorHAnsi" w:hAnsiTheme="minorHAnsi" w:cstheme="minorBidi"/>
                <w:color w:val="auto"/>
                <w:lang w:eastAsia="en-AU"/>
              </w:rPr>
              <w:t>inspection line</w:t>
            </w:r>
            <w:r>
              <w:rPr>
                <w:rFonts w:asciiTheme="minorHAnsi" w:hAnsiTheme="minorHAnsi" w:cstheme="minorBidi"/>
                <w:color w:val="auto"/>
                <w:lang w:eastAsia="en-AU"/>
              </w:rPr>
              <w:t xml:space="preserve"> item into the ITP.</w:t>
            </w:r>
          </w:p>
        </w:tc>
      </w:tr>
      <w:tr w:rsidR="00297F4D" w:rsidRPr="00E33D80" w14:paraId="19AC394D" w14:textId="77777777" w:rsidTr="000119AC">
        <w:tc>
          <w:tcPr>
            <w:tcW w:w="5000" w:type="pct"/>
            <w:gridSpan w:val="12"/>
          </w:tcPr>
          <w:p w14:paraId="48204963" w14:textId="0204129C" w:rsidR="00297F4D" w:rsidRPr="00E33D80" w:rsidRDefault="006D0332" w:rsidP="00297F4D">
            <w:pPr>
              <w:tabs>
                <w:tab w:val="left" w:pos="12223"/>
              </w:tabs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lang w:eastAsia="en-AU"/>
              </w:rPr>
              <w:t>Sub-</w:t>
            </w:r>
            <w:r w:rsidR="00D55F8A">
              <w:rPr>
                <w:rFonts w:asciiTheme="minorHAnsi" w:hAnsiTheme="minorHAnsi" w:cstheme="minorBidi"/>
                <w:color w:val="auto"/>
                <w:lang w:eastAsia="en-AU"/>
              </w:rPr>
              <w:t>c</w:t>
            </w:r>
            <w:r w:rsidR="002846E4">
              <w:rPr>
                <w:rFonts w:asciiTheme="minorHAnsi" w:hAnsiTheme="minorHAnsi" w:cstheme="minorBidi"/>
                <w:color w:val="auto"/>
                <w:lang w:eastAsia="en-AU"/>
              </w:rPr>
              <w:t>ontractor,</w:t>
            </w:r>
            <w:r>
              <w:rPr>
                <w:rFonts w:asciiTheme="minorHAnsi" w:hAnsiTheme="minorHAnsi" w:cstheme="minorBidi"/>
                <w:color w:val="auto"/>
                <w:lang w:eastAsia="en-AU"/>
              </w:rPr>
              <w:t xml:space="preserve"> </w:t>
            </w:r>
            <w:r w:rsidR="00D55F8A">
              <w:rPr>
                <w:rFonts w:asciiTheme="minorHAnsi" w:hAnsiTheme="minorHAnsi" w:cstheme="minorBidi"/>
                <w:color w:val="auto"/>
                <w:lang w:eastAsia="en-AU"/>
              </w:rPr>
              <w:t>c</w:t>
            </w:r>
            <w:r w:rsidR="0084189C">
              <w:rPr>
                <w:rFonts w:asciiTheme="minorHAnsi" w:hAnsiTheme="minorHAnsi" w:cstheme="minorBidi"/>
                <w:color w:val="auto"/>
                <w:lang w:eastAsia="en-AU"/>
              </w:rPr>
              <w:t xml:space="preserve">ontractor then </w:t>
            </w:r>
            <w:r w:rsidR="00D55F8A">
              <w:rPr>
                <w:rFonts w:asciiTheme="minorHAnsi" w:hAnsiTheme="minorHAnsi" w:cstheme="minorBidi"/>
                <w:color w:val="auto"/>
                <w:lang w:eastAsia="en-AU"/>
              </w:rPr>
              <w:t>p</w:t>
            </w:r>
            <w:r w:rsidR="00A440A3">
              <w:rPr>
                <w:rFonts w:asciiTheme="minorHAnsi" w:hAnsiTheme="minorHAnsi" w:cstheme="minorBidi"/>
                <w:color w:val="auto"/>
                <w:lang w:eastAsia="en-AU"/>
              </w:rPr>
              <w:t>rincipal to</w:t>
            </w:r>
            <w:r w:rsidR="0084189C">
              <w:rPr>
                <w:rFonts w:asciiTheme="minorHAnsi" w:hAnsiTheme="minorHAnsi" w:cstheme="minorBidi"/>
                <w:color w:val="auto"/>
                <w:lang w:eastAsia="en-AU"/>
              </w:rPr>
              <w:t xml:space="preserve"> sign ITP at completion of works and ITP close out.</w:t>
            </w:r>
          </w:p>
        </w:tc>
      </w:tr>
      <w:tr w:rsidR="00297F4D" w:rsidRPr="00E33D80" w14:paraId="6538EA0E" w14:textId="77777777" w:rsidTr="000119AC">
        <w:tc>
          <w:tcPr>
            <w:tcW w:w="5000" w:type="pct"/>
            <w:gridSpan w:val="12"/>
          </w:tcPr>
          <w:p w14:paraId="7F1F0CBF" w14:textId="21F9A28E" w:rsidR="00297F4D" w:rsidRPr="00E33D80" w:rsidRDefault="005B5218" w:rsidP="00297F4D">
            <w:pPr>
              <w:tabs>
                <w:tab w:val="left" w:pos="12223"/>
              </w:tabs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lang w:eastAsia="en-AU"/>
              </w:rPr>
              <w:t>This example ITP covers the coating system D1 for both</w:t>
            </w:r>
            <w:r w:rsidR="007D1344">
              <w:rPr>
                <w:rFonts w:asciiTheme="minorHAnsi" w:hAnsiTheme="minorHAnsi" w:cstheme="minorBidi"/>
                <w:color w:val="auto"/>
                <w:lang w:eastAsia="en-AU"/>
              </w:rPr>
              <w:t xml:space="preserve"> liquid</w:t>
            </w:r>
            <w:r>
              <w:rPr>
                <w:rFonts w:asciiTheme="minorHAnsi" w:hAnsiTheme="minorHAnsi" w:cstheme="minorBidi"/>
                <w:color w:val="auto"/>
                <w:lang w:eastAsia="en-AU"/>
              </w:rPr>
              <w:t xml:space="preserve"> immersion and non-</w:t>
            </w:r>
            <w:r w:rsidR="0088310B">
              <w:rPr>
                <w:rFonts w:asciiTheme="minorHAnsi" w:hAnsiTheme="minorHAnsi" w:cstheme="minorBidi"/>
                <w:color w:val="auto"/>
                <w:lang w:eastAsia="en-AU"/>
              </w:rPr>
              <w:t>immersion.</w:t>
            </w:r>
            <w:r>
              <w:rPr>
                <w:rFonts w:asciiTheme="minorHAnsi" w:hAnsiTheme="minorHAnsi" w:cstheme="minorBidi"/>
                <w:color w:val="auto"/>
                <w:lang w:eastAsia="en-AU"/>
              </w:rPr>
              <w:t xml:space="preserve"> </w:t>
            </w:r>
          </w:p>
        </w:tc>
      </w:tr>
      <w:tr w:rsidR="00297F4D" w:rsidRPr="00E33D80" w14:paraId="3D9FA6E3" w14:textId="77777777" w:rsidTr="000119AC">
        <w:tc>
          <w:tcPr>
            <w:tcW w:w="5000" w:type="pct"/>
            <w:gridSpan w:val="12"/>
          </w:tcPr>
          <w:p w14:paraId="5377FFDD" w14:textId="7B4072C8" w:rsidR="00297F4D" w:rsidRPr="00E33D80" w:rsidRDefault="0088310B" w:rsidP="00297F4D">
            <w:pPr>
              <w:tabs>
                <w:tab w:val="left" w:pos="12223"/>
              </w:tabs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lang w:eastAsia="en-AU"/>
              </w:rPr>
              <w:t>≠</w:t>
            </w:r>
            <w:r w:rsidR="007D1344">
              <w:rPr>
                <w:rFonts w:asciiTheme="minorHAnsi" w:hAnsiTheme="minorHAnsi" w:cstheme="minorBidi"/>
                <w:color w:val="auto"/>
                <w:lang w:eastAsia="en-AU"/>
              </w:rPr>
              <w:t>For buried application refer D4 specification.</w:t>
            </w:r>
          </w:p>
        </w:tc>
      </w:tr>
    </w:tbl>
    <w:p w14:paraId="42B8F0F1" w14:textId="5378314F" w:rsidR="00DF6EDC" w:rsidRDefault="00DF6EDC" w:rsidP="00DF6EDC">
      <w:pPr>
        <w:pStyle w:val="Default"/>
      </w:pPr>
    </w:p>
    <w:p w14:paraId="4508742C" w14:textId="705D98F8" w:rsidR="009066D0" w:rsidRDefault="009066D0" w:rsidP="00DF6EDC">
      <w:pPr>
        <w:pStyle w:val="Default"/>
      </w:pPr>
    </w:p>
    <w:p w14:paraId="51C24BE4" w14:textId="6737976A" w:rsidR="009066D0" w:rsidRDefault="009066D0" w:rsidP="00DF6EDC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8A056" wp14:editId="77EBF3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57825" cy="5429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C293E" w14:textId="69975904" w:rsidR="009066D0" w:rsidRPr="009066D0" w:rsidRDefault="009066D0" w:rsidP="009066D0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9066D0">
                              <w:rPr>
                                <w:color w:val="FF0000"/>
                                <w:u w:val="single"/>
                              </w:rPr>
                              <w:t xml:space="preserve">Insert signature box for individual client </w:t>
                            </w:r>
                            <w:proofErr w:type="gramStart"/>
                            <w:r w:rsidRPr="009066D0">
                              <w:rPr>
                                <w:color w:val="FF0000"/>
                                <w:u w:val="single"/>
                              </w:rPr>
                              <w:t>acceptance  for</w:t>
                            </w:r>
                            <w:proofErr w:type="gramEnd"/>
                            <w:r w:rsidRPr="009066D0">
                              <w:rPr>
                                <w:color w:val="FF0000"/>
                                <w:u w:val="single"/>
                              </w:rPr>
                              <w:t xml:space="preserve">  ITP details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8A0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29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" fillcolor="white [3201]" strokeweight=".5pt">
                <v:textbox>
                  <w:txbxContent>
                    <w:p w14:paraId="107C293E" w14:textId="69975904" w:rsidR="009066D0" w:rsidRPr="009066D0" w:rsidRDefault="009066D0" w:rsidP="009066D0">
                      <w:pPr>
                        <w:rPr>
                          <w:color w:val="FF0000"/>
                          <w:u w:val="single"/>
                        </w:rPr>
                      </w:pPr>
                      <w:r w:rsidRPr="009066D0">
                        <w:rPr>
                          <w:color w:val="FF0000"/>
                          <w:u w:val="single"/>
                        </w:rPr>
                        <w:t xml:space="preserve">Insert signature box for individual client </w:t>
                      </w:r>
                      <w:proofErr w:type="gramStart"/>
                      <w:r w:rsidRPr="009066D0">
                        <w:rPr>
                          <w:color w:val="FF0000"/>
                          <w:u w:val="single"/>
                        </w:rPr>
                        <w:t>acceptance  for</w:t>
                      </w:r>
                      <w:proofErr w:type="gramEnd"/>
                      <w:r w:rsidRPr="009066D0">
                        <w:rPr>
                          <w:color w:val="FF0000"/>
                          <w:u w:val="single"/>
                        </w:rPr>
                        <w:t xml:space="preserve">  ITP details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66D0" w:rsidSect="00E33D80">
      <w:headerReference w:type="default" r:id="rId8"/>
      <w:footerReference w:type="default" r:id="rId9"/>
      <w:pgSz w:w="16838" w:h="11906" w:orient="landscape" w:code="9"/>
      <w:pgMar w:top="720" w:right="1103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AEDC7" w14:textId="77777777" w:rsidR="00E26D82" w:rsidRDefault="00E26D82" w:rsidP="00C63C26">
      <w:pPr>
        <w:spacing w:after="0" w:line="240" w:lineRule="auto"/>
      </w:pPr>
      <w:r>
        <w:separator/>
      </w:r>
    </w:p>
  </w:endnote>
  <w:endnote w:type="continuationSeparator" w:id="0">
    <w:p w14:paraId="13B9E4AB" w14:textId="77777777" w:rsidR="00E26D82" w:rsidRDefault="00E26D82" w:rsidP="00C6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387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67522" w14:textId="2FBD4ECB" w:rsidR="00C63C26" w:rsidRDefault="00C63C2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7B848" w14:textId="77777777" w:rsidR="00C63C26" w:rsidRDefault="00C63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0639A" w14:textId="77777777" w:rsidR="00E26D82" w:rsidRDefault="00E26D82" w:rsidP="00C63C26">
      <w:pPr>
        <w:spacing w:after="0" w:line="240" w:lineRule="auto"/>
      </w:pPr>
      <w:r>
        <w:separator/>
      </w:r>
    </w:p>
  </w:footnote>
  <w:footnote w:type="continuationSeparator" w:id="0">
    <w:p w14:paraId="513D790D" w14:textId="77777777" w:rsidR="00E26D82" w:rsidRDefault="00E26D82" w:rsidP="00C6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F9286" w14:textId="77777777" w:rsidR="000B77A0" w:rsidRDefault="000B7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97B67"/>
    <w:multiLevelType w:val="hybridMultilevel"/>
    <w:tmpl w:val="F0C2D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7007F"/>
    <w:multiLevelType w:val="hybridMultilevel"/>
    <w:tmpl w:val="D420556E"/>
    <w:lvl w:ilvl="0" w:tplc="1ED40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80"/>
    <w:rsid w:val="0002570A"/>
    <w:rsid w:val="0003387B"/>
    <w:rsid w:val="00035E9D"/>
    <w:rsid w:val="00043235"/>
    <w:rsid w:val="00067E6F"/>
    <w:rsid w:val="0007357B"/>
    <w:rsid w:val="0007490D"/>
    <w:rsid w:val="0007693E"/>
    <w:rsid w:val="00086BB8"/>
    <w:rsid w:val="00096166"/>
    <w:rsid w:val="000A5EBF"/>
    <w:rsid w:val="000B5C34"/>
    <w:rsid w:val="000B77A0"/>
    <w:rsid w:val="000D3EFF"/>
    <w:rsid w:val="000E71C4"/>
    <w:rsid w:val="000F27A2"/>
    <w:rsid w:val="001029C6"/>
    <w:rsid w:val="00117ED8"/>
    <w:rsid w:val="00124795"/>
    <w:rsid w:val="001517B5"/>
    <w:rsid w:val="00176CAD"/>
    <w:rsid w:val="0017780D"/>
    <w:rsid w:val="001848EA"/>
    <w:rsid w:val="00192E1F"/>
    <w:rsid w:val="00196542"/>
    <w:rsid w:val="001A31C7"/>
    <w:rsid w:val="001A54AB"/>
    <w:rsid w:val="001C17EF"/>
    <w:rsid w:val="001E056A"/>
    <w:rsid w:val="001F3047"/>
    <w:rsid w:val="00203987"/>
    <w:rsid w:val="00220873"/>
    <w:rsid w:val="002235FD"/>
    <w:rsid w:val="00226773"/>
    <w:rsid w:val="002523BD"/>
    <w:rsid w:val="00257505"/>
    <w:rsid w:val="00266DE6"/>
    <w:rsid w:val="00267457"/>
    <w:rsid w:val="002746CF"/>
    <w:rsid w:val="002775C6"/>
    <w:rsid w:val="002846E4"/>
    <w:rsid w:val="0029788C"/>
    <w:rsid w:val="00297F4D"/>
    <w:rsid w:val="002B737C"/>
    <w:rsid w:val="002B7E12"/>
    <w:rsid w:val="002D3D83"/>
    <w:rsid w:val="002F5FA9"/>
    <w:rsid w:val="0030140C"/>
    <w:rsid w:val="00322BF0"/>
    <w:rsid w:val="00330EFF"/>
    <w:rsid w:val="00337F9B"/>
    <w:rsid w:val="0034314B"/>
    <w:rsid w:val="00370DB3"/>
    <w:rsid w:val="003730E0"/>
    <w:rsid w:val="00374202"/>
    <w:rsid w:val="00391A60"/>
    <w:rsid w:val="003A2253"/>
    <w:rsid w:val="003C09EA"/>
    <w:rsid w:val="003F0081"/>
    <w:rsid w:val="003F2CF1"/>
    <w:rsid w:val="00421862"/>
    <w:rsid w:val="00424F2B"/>
    <w:rsid w:val="00427EC1"/>
    <w:rsid w:val="00443C79"/>
    <w:rsid w:val="00453F9E"/>
    <w:rsid w:val="004804F6"/>
    <w:rsid w:val="00482091"/>
    <w:rsid w:val="004974A5"/>
    <w:rsid w:val="004B3EC9"/>
    <w:rsid w:val="004C25BF"/>
    <w:rsid w:val="004D7D5C"/>
    <w:rsid w:val="004E0382"/>
    <w:rsid w:val="004E2B46"/>
    <w:rsid w:val="004F4726"/>
    <w:rsid w:val="0050700E"/>
    <w:rsid w:val="00545542"/>
    <w:rsid w:val="005606A3"/>
    <w:rsid w:val="00573AC5"/>
    <w:rsid w:val="00591D52"/>
    <w:rsid w:val="005A5568"/>
    <w:rsid w:val="005B17D7"/>
    <w:rsid w:val="005B5218"/>
    <w:rsid w:val="005E2612"/>
    <w:rsid w:val="005E7A5B"/>
    <w:rsid w:val="005F51C7"/>
    <w:rsid w:val="005F5373"/>
    <w:rsid w:val="006000E6"/>
    <w:rsid w:val="00637B61"/>
    <w:rsid w:val="00652DBE"/>
    <w:rsid w:val="0065525D"/>
    <w:rsid w:val="0066283B"/>
    <w:rsid w:val="00667033"/>
    <w:rsid w:val="00675285"/>
    <w:rsid w:val="00691A66"/>
    <w:rsid w:val="0069516A"/>
    <w:rsid w:val="006B1ED4"/>
    <w:rsid w:val="006C1B01"/>
    <w:rsid w:val="006D0332"/>
    <w:rsid w:val="006E7C1B"/>
    <w:rsid w:val="00727127"/>
    <w:rsid w:val="00731777"/>
    <w:rsid w:val="0073589C"/>
    <w:rsid w:val="0073611C"/>
    <w:rsid w:val="00742618"/>
    <w:rsid w:val="007465D3"/>
    <w:rsid w:val="007479A2"/>
    <w:rsid w:val="00747A5C"/>
    <w:rsid w:val="007564EE"/>
    <w:rsid w:val="007567C1"/>
    <w:rsid w:val="00761F12"/>
    <w:rsid w:val="00763437"/>
    <w:rsid w:val="00786AA1"/>
    <w:rsid w:val="00794752"/>
    <w:rsid w:val="00795656"/>
    <w:rsid w:val="007A36D9"/>
    <w:rsid w:val="007A440F"/>
    <w:rsid w:val="007B2AA6"/>
    <w:rsid w:val="007B3CCE"/>
    <w:rsid w:val="007C1398"/>
    <w:rsid w:val="007C6D81"/>
    <w:rsid w:val="007D1344"/>
    <w:rsid w:val="007D3D5E"/>
    <w:rsid w:val="007D4637"/>
    <w:rsid w:val="007E2A1D"/>
    <w:rsid w:val="008350E4"/>
    <w:rsid w:val="0084189C"/>
    <w:rsid w:val="00872D2D"/>
    <w:rsid w:val="00875196"/>
    <w:rsid w:val="0088310B"/>
    <w:rsid w:val="00892C81"/>
    <w:rsid w:val="008C52AF"/>
    <w:rsid w:val="008C704E"/>
    <w:rsid w:val="008C71CE"/>
    <w:rsid w:val="008D0F12"/>
    <w:rsid w:val="008D3542"/>
    <w:rsid w:val="008D7490"/>
    <w:rsid w:val="008F2E6B"/>
    <w:rsid w:val="009066D0"/>
    <w:rsid w:val="00914150"/>
    <w:rsid w:val="009325E3"/>
    <w:rsid w:val="00946168"/>
    <w:rsid w:val="009509F5"/>
    <w:rsid w:val="00972C06"/>
    <w:rsid w:val="00972EA9"/>
    <w:rsid w:val="00973CB0"/>
    <w:rsid w:val="00976D2D"/>
    <w:rsid w:val="009A1551"/>
    <w:rsid w:val="009C2B08"/>
    <w:rsid w:val="009C490C"/>
    <w:rsid w:val="009D0974"/>
    <w:rsid w:val="00A04003"/>
    <w:rsid w:val="00A16904"/>
    <w:rsid w:val="00A22A30"/>
    <w:rsid w:val="00A266CE"/>
    <w:rsid w:val="00A34045"/>
    <w:rsid w:val="00A440A3"/>
    <w:rsid w:val="00A46EFF"/>
    <w:rsid w:val="00A63D4C"/>
    <w:rsid w:val="00A65A48"/>
    <w:rsid w:val="00A831D5"/>
    <w:rsid w:val="00AC1845"/>
    <w:rsid w:val="00AE7FA4"/>
    <w:rsid w:val="00AF5D97"/>
    <w:rsid w:val="00B01C24"/>
    <w:rsid w:val="00B25F51"/>
    <w:rsid w:val="00B64698"/>
    <w:rsid w:val="00B65EEC"/>
    <w:rsid w:val="00B81649"/>
    <w:rsid w:val="00BB0620"/>
    <w:rsid w:val="00BB60EA"/>
    <w:rsid w:val="00BB73ED"/>
    <w:rsid w:val="00BF510B"/>
    <w:rsid w:val="00C3653A"/>
    <w:rsid w:val="00C4167E"/>
    <w:rsid w:val="00C42BB4"/>
    <w:rsid w:val="00C63C26"/>
    <w:rsid w:val="00C702C9"/>
    <w:rsid w:val="00C815B5"/>
    <w:rsid w:val="00CA2D14"/>
    <w:rsid w:val="00CA33CF"/>
    <w:rsid w:val="00D45351"/>
    <w:rsid w:val="00D53D2A"/>
    <w:rsid w:val="00D55F8A"/>
    <w:rsid w:val="00D56CD1"/>
    <w:rsid w:val="00D6023E"/>
    <w:rsid w:val="00D62773"/>
    <w:rsid w:val="00D64577"/>
    <w:rsid w:val="00D8445F"/>
    <w:rsid w:val="00D877EF"/>
    <w:rsid w:val="00D94CA6"/>
    <w:rsid w:val="00DB643B"/>
    <w:rsid w:val="00DB7B96"/>
    <w:rsid w:val="00DF6EDC"/>
    <w:rsid w:val="00E25E57"/>
    <w:rsid w:val="00E26D82"/>
    <w:rsid w:val="00E32C48"/>
    <w:rsid w:val="00E33D80"/>
    <w:rsid w:val="00E403D6"/>
    <w:rsid w:val="00E532DC"/>
    <w:rsid w:val="00E87C85"/>
    <w:rsid w:val="00E92925"/>
    <w:rsid w:val="00EB646A"/>
    <w:rsid w:val="00EC3E1F"/>
    <w:rsid w:val="00EC5A17"/>
    <w:rsid w:val="00EE0D1A"/>
    <w:rsid w:val="00F068C1"/>
    <w:rsid w:val="00F43B7C"/>
    <w:rsid w:val="00F467D2"/>
    <w:rsid w:val="00F81121"/>
    <w:rsid w:val="00F82B20"/>
    <w:rsid w:val="00FC55F7"/>
    <w:rsid w:val="00FD18DF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E9EA"/>
  <w15:chartTrackingRefBased/>
  <w15:docId w15:val="{5167D84E-91EC-4B4A-8313-0AEAEB23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E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9F5"/>
    <w:rPr>
      <w:rFonts w:ascii="Arial" w:hAnsi="Arial"/>
      <w:color w:val="0073A7"/>
      <w:sz w:val="24"/>
      <w:u w:val="single"/>
    </w:rPr>
  </w:style>
  <w:style w:type="paragraph" w:customStyle="1" w:styleId="Default">
    <w:name w:val="Default"/>
    <w:rsid w:val="00DF6EDC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3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26"/>
  </w:style>
  <w:style w:type="paragraph" w:styleId="Footer">
    <w:name w:val="footer"/>
    <w:basedOn w:val="Normal"/>
    <w:link w:val="FooterChar"/>
    <w:uiPriority w:val="99"/>
    <w:unhideWhenUsed/>
    <w:rsid w:val="00C63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1477-7743-42D5-8B6B-2023C4EF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Jien Koh</dc:creator>
  <cp:keywords/>
  <dc:description/>
  <cp:lastModifiedBy>Izzie Bowles</cp:lastModifiedBy>
  <cp:revision>2</cp:revision>
  <cp:lastPrinted>2021-07-01T00:54:00Z</cp:lastPrinted>
  <dcterms:created xsi:type="dcterms:W3CDTF">2021-07-20T04:11:00Z</dcterms:created>
  <dcterms:modified xsi:type="dcterms:W3CDTF">2021-07-20T04:11:00Z</dcterms:modified>
</cp:coreProperties>
</file>