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AA5AA" w14:textId="77777777" w:rsidR="003C0DEA" w:rsidRPr="000C68D0" w:rsidRDefault="003C0DEA" w:rsidP="003C0DEA">
      <w:pPr>
        <w:rPr>
          <w:rFonts w:ascii="Arial" w:hAnsi="Arial" w:cs="Arial"/>
        </w:rPr>
      </w:pPr>
      <w:bookmarkStart w:id="0" w:name="_Toc355000437"/>
    </w:p>
    <w:p w14:paraId="09F26485" w14:textId="77777777" w:rsidR="003C0DEA" w:rsidRPr="000C68D0" w:rsidRDefault="003C0DEA" w:rsidP="003C0DEA">
      <w:pPr>
        <w:rPr>
          <w:rFonts w:ascii="Arial" w:hAnsi="Arial" w:cs="Arial"/>
        </w:rPr>
      </w:pPr>
    </w:p>
    <w:p w14:paraId="3306FC2A" w14:textId="77777777" w:rsidR="003C0DEA" w:rsidRPr="000C68D0" w:rsidRDefault="003C0DEA" w:rsidP="003C0DEA">
      <w:pPr>
        <w:rPr>
          <w:rFonts w:ascii="Arial" w:hAnsi="Arial" w:cs="Arial"/>
        </w:rPr>
      </w:pPr>
    </w:p>
    <w:p w14:paraId="2E04936D" w14:textId="77777777" w:rsidR="003C0DEA" w:rsidRPr="000C68D0" w:rsidRDefault="003C0DEA" w:rsidP="003C0DEA">
      <w:pPr>
        <w:rPr>
          <w:rFonts w:ascii="Arial" w:hAnsi="Arial" w:cs="Arial"/>
        </w:rPr>
      </w:pPr>
    </w:p>
    <w:p w14:paraId="009890F9" w14:textId="77777777" w:rsidR="003C0DEA" w:rsidRPr="000C68D0" w:rsidRDefault="003C0DEA" w:rsidP="003C0DEA">
      <w:pPr>
        <w:rPr>
          <w:rFonts w:ascii="Arial" w:hAnsi="Arial" w:cs="Arial"/>
        </w:rPr>
      </w:pPr>
    </w:p>
    <w:p w14:paraId="77FE41CC" w14:textId="77777777" w:rsidR="003C0DEA" w:rsidRPr="000C68D0" w:rsidRDefault="003C0DEA" w:rsidP="003C0DEA">
      <w:pPr>
        <w:rPr>
          <w:rFonts w:ascii="Arial" w:hAnsi="Arial" w:cs="Arial"/>
        </w:rPr>
      </w:pPr>
    </w:p>
    <w:p w14:paraId="702F28CB" w14:textId="77777777" w:rsidR="003C0DEA" w:rsidRPr="000C68D0" w:rsidRDefault="003C0DEA" w:rsidP="003C0DEA">
      <w:pPr>
        <w:rPr>
          <w:rFonts w:ascii="Arial" w:hAnsi="Arial" w:cs="Arial"/>
        </w:rPr>
      </w:pPr>
    </w:p>
    <w:p w14:paraId="5C3CD886" w14:textId="77777777" w:rsidR="003C0DEA" w:rsidRPr="000C68D0" w:rsidRDefault="003C0DEA" w:rsidP="003C0DEA">
      <w:pPr>
        <w:rPr>
          <w:rFonts w:ascii="Arial" w:hAnsi="Arial" w:cs="Arial"/>
        </w:rPr>
      </w:pPr>
    </w:p>
    <w:p w14:paraId="254B725C" w14:textId="306D7E53" w:rsidR="003C0DEA" w:rsidRPr="000C68D0" w:rsidRDefault="003C0DEA" w:rsidP="003C0DEA">
      <w:pPr>
        <w:pStyle w:val="Heading1"/>
        <w:keepNext w:val="0"/>
        <w:pageBreakBefore w:val="0"/>
        <w:spacing w:before="240" w:after="0"/>
        <w:jc w:val="left"/>
        <w:rPr>
          <w:rFonts w:ascii="Arial" w:hAnsi="Arial"/>
          <w:b w:val="0"/>
          <w:bCs w:val="0"/>
          <w:caps w:val="0"/>
          <w:color w:val="000000"/>
          <w:kern w:val="0"/>
          <w:sz w:val="64"/>
          <w:szCs w:val="64"/>
        </w:rPr>
      </w:pPr>
      <w:bookmarkStart w:id="1" w:name="_Hlk78273617"/>
      <w:r>
        <w:rPr>
          <w:rFonts w:ascii="Arial" w:hAnsi="Arial"/>
          <w:b w:val="0"/>
          <w:bCs w:val="0"/>
          <w:caps w:val="0"/>
          <w:color w:val="000000"/>
          <w:kern w:val="0"/>
          <w:sz w:val="64"/>
          <w:szCs w:val="64"/>
        </w:rPr>
        <w:t xml:space="preserve">Guide to completing a </w:t>
      </w:r>
      <w:r w:rsidRPr="000C68D0">
        <w:rPr>
          <w:rFonts w:ascii="Arial" w:hAnsi="Arial"/>
          <w:b w:val="0"/>
          <w:bCs w:val="0"/>
          <w:caps w:val="0"/>
          <w:color w:val="000000"/>
          <w:kern w:val="0"/>
          <w:sz w:val="64"/>
          <w:szCs w:val="64"/>
        </w:rPr>
        <w:t xml:space="preserve">Water and Wastewater Continuity of Supply &amp; Recovery Plan </w:t>
      </w:r>
      <w:bookmarkEnd w:id="0"/>
    </w:p>
    <w:bookmarkEnd w:id="1"/>
    <w:p w14:paraId="5A6EF98E" w14:textId="77777777" w:rsidR="003C0DEA" w:rsidRPr="000C68D0" w:rsidRDefault="003C0DEA" w:rsidP="003C0DEA">
      <w:pPr>
        <w:rPr>
          <w:rFonts w:ascii="Arial" w:hAnsi="Arial" w:cs="Arial"/>
        </w:rPr>
      </w:pPr>
      <w:r w:rsidRPr="000C68D0">
        <w:rPr>
          <w:rFonts w:ascii="Arial" w:hAnsi="Arial" w:cs="Arial"/>
        </w:rPr>
        <w:t>watercorporation.com.au</w:t>
      </w:r>
    </w:p>
    <w:p w14:paraId="344109B7" w14:textId="77777777" w:rsidR="00F25A33" w:rsidRDefault="003C0DEA" w:rsidP="003C0DEA">
      <w:pPr>
        <w:spacing w:before="1200"/>
        <w:rPr>
          <w:rFonts w:ascii="Arial" w:hAnsi="Arial" w:cs="Arial"/>
          <w:bCs/>
        </w:rPr>
      </w:pPr>
      <w:r>
        <w:rPr>
          <w:rFonts w:ascii="Arial" w:hAnsi="Arial" w:cs="Arial"/>
          <w:szCs w:val="20"/>
        </w:rPr>
        <w:t xml:space="preserve">This ‘Guide to Completing a </w:t>
      </w:r>
      <w:r w:rsidRPr="000C68D0">
        <w:rPr>
          <w:rFonts w:ascii="Arial" w:hAnsi="Arial" w:cs="Arial"/>
          <w:szCs w:val="20"/>
        </w:rPr>
        <w:t>Water and Wastewater Continuity of Supply &amp; Recovery Plan</w:t>
      </w:r>
      <w:r>
        <w:rPr>
          <w:rFonts w:ascii="Arial" w:hAnsi="Arial" w:cs="Arial"/>
          <w:szCs w:val="20"/>
        </w:rPr>
        <w:t>’</w:t>
      </w:r>
      <w:r w:rsidRPr="000C68D0">
        <w:rPr>
          <w:rFonts w:ascii="Arial" w:hAnsi="Arial" w:cs="Arial"/>
          <w:szCs w:val="20"/>
        </w:rPr>
        <w:t xml:space="preserve"> </w:t>
      </w:r>
      <w:r w:rsidR="00F25A33" w:rsidRPr="000C68D0">
        <w:rPr>
          <w:rFonts w:ascii="Arial" w:hAnsi="Arial" w:cs="Arial"/>
        </w:rPr>
        <w:t xml:space="preserve">contains general advice on planning for a water or wastewater interruption and a complete overview with details on each question asked in the </w:t>
      </w:r>
      <w:r w:rsidR="00F25A33" w:rsidRPr="000C68D0">
        <w:rPr>
          <w:rFonts w:ascii="Arial" w:hAnsi="Arial" w:cs="Arial"/>
          <w:szCs w:val="20"/>
        </w:rPr>
        <w:t xml:space="preserve">Water and Wastewater Continuity of Supply &amp; Recovery Plan </w:t>
      </w:r>
      <w:r w:rsidR="00F25A33" w:rsidRPr="000C68D0">
        <w:rPr>
          <w:rFonts w:ascii="Arial" w:hAnsi="Arial" w:cs="Arial"/>
          <w:bCs/>
        </w:rPr>
        <w:t>template</w:t>
      </w:r>
      <w:r w:rsidR="00F25A33">
        <w:rPr>
          <w:rFonts w:ascii="Arial" w:hAnsi="Arial" w:cs="Arial"/>
          <w:bCs/>
        </w:rPr>
        <w:t>.</w:t>
      </w:r>
    </w:p>
    <w:p w14:paraId="3D76A43C" w14:textId="3A498008" w:rsidR="003C0DEA" w:rsidRPr="005E7F20" w:rsidRDefault="003C0DEA" w:rsidP="003C0DEA">
      <w:pPr>
        <w:rPr>
          <w:rFonts w:ascii="Arial" w:hAnsi="Arial" w:cs="Arial"/>
        </w:rPr>
      </w:pPr>
      <w:r w:rsidRPr="000C68D0">
        <w:rPr>
          <w:rFonts w:ascii="Arial" w:hAnsi="Arial" w:cs="Arial"/>
        </w:rPr>
        <w:t xml:space="preserve">Copies of the latest version of this guide </w:t>
      </w:r>
      <w:r>
        <w:rPr>
          <w:rFonts w:ascii="Arial" w:hAnsi="Arial" w:cs="Arial"/>
        </w:rPr>
        <w:t xml:space="preserve">and the template </w:t>
      </w:r>
      <w:r w:rsidRPr="000C68D0">
        <w:rPr>
          <w:rFonts w:ascii="Arial" w:hAnsi="Arial" w:cs="Arial"/>
        </w:rPr>
        <w:t xml:space="preserve">can be downloaded from </w:t>
      </w:r>
      <w:hyperlink r:id="rId8" w:history="1">
        <w:r w:rsidR="005E7F20" w:rsidRPr="005E7F20">
          <w:rPr>
            <w:rStyle w:val="Hyperlink"/>
            <w:rFonts w:cs="Arial"/>
            <w:b/>
            <w:bCs/>
            <w:sz w:val="20"/>
            <w:szCs w:val="20"/>
          </w:rPr>
          <w:t>watercorporation.com.au/prepare</w:t>
        </w:r>
      </w:hyperlink>
      <w:r w:rsidRPr="005E7F20">
        <w:rPr>
          <w:rFonts w:ascii="Arial" w:hAnsi="Arial" w:cs="Arial"/>
          <w:b/>
          <w:bCs/>
          <w:szCs w:val="20"/>
        </w:rPr>
        <w:t>.</w:t>
      </w:r>
    </w:p>
    <w:p w14:paraId="65FC9517" w14:textId="16D2DB68" w:rsidR="003C0DEA" w:rsidRPr="0078353A" w:rsidRDefault="003C0DEA" w:rsidP="003C0DEA">
      <w:pPr>
        <w:spacing w:before="1200"/>
        <w:rPr>
          <w:rFonts w:ascii="Arial" w:hAnsi="Arial" w:cs="Arial"/>
          <w:b/>
          <w:bCs/>
        </w:rPr>
      </w:pPr>
      <w:r w:rsidRPr="0078353A">
        <w:rPr>
          <w:rFonts w:ascii="Arial" w:hAnsi="Arial" w:cs="Arial"/>
          <w:b/>
          <w:bCs/>
          <w:color w:val="333333"/>
        </w:rPr>
        <w:t xml:space="preserve">Sign up for water supply alerts and stay in the know about outages impacting your water supply: </w:t>
      </w:r>
      <w:hyperlink r:id="rId9" w:history="1">
        <w:r w:rsidRPr="000A3070">
          <w:rPr>
            <w:rStyle w:val="Hyperlink"/>
            <w:rFonts w:cs="Arial"/>
            <w:b/>
            <w:bCs/>
            <w:sz w:val="20"/>
            <w:szCs w:val="20"/>
          </w:rPr>
          <w:t>watercorporation.com.au/</w:t>
        </w:r>
        <w:proofErr w:type="spellStart"/>
        <w:r w:rsidRPr="000A3070">
          <w:rPr>
            <w:rStyle w:val="Hyperlink"/>
            <w:rFonts w:cs="Arial"/>
            <w:b/>
            <w:bCs/>
            <w:sz w:val="20"/>
            <w:szCs w:val="20"/>
          </w:rPr>
          <w:t>supplyalerts</w:t>
        </w:r>
        <w:proofErr w:type="spellEnd"/>
      </w:hyperlink>
    </w:p>
    <w:p w14:paraId="25F0876C" w14:textId="77777777" w:rsidR="003C0DEA" w:rsidRPr="000C68D0" w:rsidRDefault="003C0DEA" w:rsidP="003C0DEA">
      <w:pPr>
        <w:pStyle w:val="Figure"/>
        <w:rPr>
          <w:rFonts w:ascii="Arial" w:hAnsi="Arial" w:cs="Arial"/>
        </w:rPr>
      </w:pPr>
      <w:r w:rsidRPr="000C68D0">
        <w:rPr>
          <w:rFonts w:ascii="Arial" w:hAnsi="Arial" w:cs="Arial"/>
          <w:noProof/>
        </w:rPr>
        <w:drawing>
          <wp:inline distT="0" distB="0" distL="0" distR="0" wp14:anchorId="70000B76" wp14:editId="4CC49857">
            <wp:extent cx="1754416"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7767" cy="654933"/>
                    </a:xfrm>
                    <a:prstGeom prst="rect">
                      <a:avLst/>
                    </a:prstGeom>
                  </pic:spPr>
                </pic:pic>
              </a:graphicData>
            </a:graphic>
          </wp:inline>
        </w:drawing>
      </w:r>
    </w:p>
    <w:p w14:paraId="1787FB93" w14:textId="77777777" w:rsidR="003C0DEA" w:rsidRPr="000C68D0" w:rsidRDefault="003C0DEA" w:rsidP="003C0DEA">
      <w:pPr>
        <w:spacing w:before="0"/>
        <w:rPr>
          <w:rFonts w:ascii="Arial" w:hAnsi="Arial" w:cs="Arial"/>
        </w:rPr>
        <w:sectPr w:rsidR="003C0DEA" w:rsidRPr="000C68D0">
          <w:footerReference w:type="default" r:id="rId11"/>
          <w:pgSz w:w="11906" w:h="16838"/>
          <w:pgMar w:top="1418" w:right="1418" w:bottom="1418" w:left="1418" w:header="1418" w:footer="1418" w:gutter="0"/>
          <w:cols w:space="720"/>
        </w:sectPr>
      </w:pPr>
    </w:p>
    <w:p w14:paraId="56CAF8DD" w14:textId="4EFEE3E5" w:rsidR="003C0DEA" w:rsidRDefault="003C0DEA" w:rsidP="003C0DEA">
      <w:pPr>
        <w:pStyle w:val="Heading2"/>
        <w:rPr>
          <w:rFonts w:ascii="Arial" w:hAnsi="Arial"/>
        </w:rPr>
      </w:pPr>
      <w:bookmarkStart w:id="2" w:name="_Toc355000442"/>
      <w:bookmarkStart w:id="3" w:name="_Toc355001723"/>
      <w:r w:rsidRPr="000C68D0">
        <w:rPr>
          <w:rFonts w:ascii="Arial" w:hAnsi="Arial"/>
        </w:rPr>
        <w:lastRenderedPageBreak/>
        <w:t xml:space="preserve">How to use this </w:t>
      </w:r>
      <w:bookmarkEnd w:id="2"/>
      <w:bookmarkEnd w:id="3"/>
      <w:r w:rsidR="00F25A33">
        <w:rPr>
          <w:rFonts w:ascii="Arial" w:hAnsi="Arial"/>
        </w:rPr>
        <w:t>guide</w:t>
      </w:r>
    </w:p>
    <w:p w14:paraId="7B1FFC47" w14:textId="4161160C" w:rsidR="00FF2B12" w:rsidRPr="008E7595" w:rsidRDefault="00FF2B12" w:rsidP="00FF2B12">
      <w:pPr>
        <w:rPr>
          <w:rFonts w:ascii="Arial" w:hAnsi="Arial" w:cs="Arial"/>
        </w:rPr>
      </w:pPr>
      <w:r w:rsidRPr="008E7595">
        <w:rPr>
          <w:rFonts w:ascii="Arial" w:hAnsi="Arial" w:cs="Arial"/>
        </w:rPr>
        <w:t xml:space="preserve">Follow these steps </w:t>
      </w:r>
      <w:r w:rsidR="008E7595">
        <w:rPr>
          <w:rFonts w:ascii="Arial" w:hAnsi="Arial" w:cs="Arial"/>
        </w:rPr>
        <w:t xml:space="preserve">to </w:t>
      </w:r>
    </w:p>
    <w:p w14:paraId="28B10055" w14:textId="4C9CFCC9" w:rsidR="00F25A33" w:rsidRDefault="00F25A33" w:rsidP="003C0DEA">
      <w:pPr>
        <w:pStyle w:val="ListNumber"/>
        <w:rPr>
          <w:rFonts w:ascii="Arial" w:hAnsi="Arial" w:cs="Arial"/>
        </w:rPr>
      </w:pPr>
      <w:r w:rsidRPr="00F25A33">
        <w:rPr>
          <w:rFonts w:ascii="Arial" w:hAnsi="Arial" w:cs="Arial"/>
          <w:b/>
          <w:bCs/>
        </w:rPr>
        <w:t>Download the ‘Water and Wastewater Continuity of Supply &amp; Recovery Plan Template’</w:t>
      </w:r>
      <w:r>
        <w:rPr>
          <w:rFonts w:ascii="Arial" w:hAnsi="Arial" w:cs="Arial"/>
        </w:rPr>
        <w:t xml:space="preserve"> </w:t>
      </w:r>
      <w:r w:rsidR="00754C58">
        <w:rPr>
          <w:rFonts w:ascii="Arial" w:hAnsi="Arial" w:cs="Arial"/>
        </w:rPr>
        <w:t xml:space="preserve">from </w:t>
      </w:r>
      <w:hyperlink r:id="rId12" w:history="1">
        <w:r w:rsidR="00754C58" w:rsidRPr="005E7F20">
          <w:rPr>
            <w:rStyle w:val="Hyperlink"/>
            <w:rFonts w:cs="Arial"/>
            <w:sz w:val="20"/>
            <w:szCs w:val="20"/>
          </w:rPr>
          <w:t>watercorporation.com.au/</w:t>
        </w:r>
        <w:r w:rsidR="005E7F20" w:rsidRPr="005E7F20">
          <w:rPr>
            <w:rStyle w:val="Hyperlink"/>
            <w:rFonts w:cs="Arial"/>
            <w:sz w:val="20"/>
            <w:szCs w:val="20"/>
          </w:rPr>
          <w:t>prepare</w:t>
        </w:r>
      </w:hyperlink>
      <w:r w:rsidR="00754C58" w:rsidRPr="005E7F20">
        <w:rPr>
          <w:rFonts w:ascii="Arial" w:hAnsi="Arial" w:cs="Arial"/>
          <w:szCs w:val="20"/>
        </w:rPr>
        <w:t>.</w:t>
      </w:r>
    </w:p>
    <w:p w14:paraId="01FB16AC" w14:textId="4E6CCCF7" w:rsidR="00FF2B12" w:rsidRPr="000C68D0" w:rsidRDefault="00FF2B12" w:rsidP="00FF2B12">
      <w:pPr>
        <w:pStyle w:val="ListNumber"/>
        <w:rPr>
          <w:rFonts w:ascii="Arial" w:hAnsi="Arial" w:cs="Arial"/>
        </w:rPr>
      </w:pPr>
      <w:r>
        <w:rPr>
          <w:rFonts w:ascii="Arial" w:hAnsi="Arial" w:cs="Arial"/>
          <w:b/>
        </w:rPr>
        <w:t>Refer to</w:t>
      </w:r>
      <w:r w:rsidRPr="000C68D0">
        <w:rPr>
          <w:rFonts w:ascii="Arial" w:hAnsi="Arial" w:cs="Arial"/>
          <w:b/>
        </w:rPr>
        <w:t xml:space="preserve"> the </w:t>
      </w:r>
      <w:r w:rsidRPr="008E7595">
        <w:rPr>
          <w:rFonts w:ascii="Arial" w:hAnsi="Arial" w:cs="Arial"/>
          <w:b/>
        </w:rPr>
        <w:t>[</w:t>
      </w:r>
      <w:r w:rsidRPr="008E7595">
        <w:rPr>
          <w:rFonts w:ascii="Arial" w:hAnsi="Arial" w:cs="Arial"/>
          <w:b/>
          <w:i/>
        </w:rPr>
        <w:t>italicised text</w:t>
      </w:r>
      <w:r w:rsidRPr="008E7595">
        <w:rPr>
          <w:rFonts w:ascii="Arial" w:hAnsi="Arial" w:cs="Arial"/>
          <w:b/>
        </w:rPr>
        <w:t xml:space="preserve">] </w:t>
      </w:r>
      <w:r>
        <w:rPr>
          <w:rFonts w:ascii="Arial" w:hAnsi="Arial" w:cs="Arial"/>
          <w:b/>
        </w:rPr>
        <w:t>for examples</w:t>
      </w:r>
      <w:r w:rsidRPr="000C68D0">
        <w:rPr>
          <w:rFonts w:ascii="Arial" w:hAnsi="Arial" w:cs="Arial"/>
          <w:b/>
        </w:rPr>
        <w:t xml:space="preserve">. </w:t>
      </w:r>
      <w:r w:rsidRPr="000C68D0">
        <w:rPr>
          <w:rFonts w:ascii="Arial" w:hAnsi="Arial" w:cs="Arial"/>
        </w:rPr>
        <w:t xml:space="preserve">The </w:t>
      </w:r>
      <w:r w:rsidRPr="008E7595">
        <w:rPr>
          <w:rFonts w:ascii="Arial" w:hAnsi="Arial" w:cs="Arial"/>
          <w:i/>
          <w:iCs/>
        </w:rPr>
        <w:t>italicised text</w:t>
      </w:r>
      <w:r w:rsidRPr="000C68D0">
        <w:rPr>
          <w:rFonts w:ascii="Arial" w:hAnsi="Arial" w:cs="Arial"/>
        </w:rPr>
        <w:t xml:space="preserve"> is there to help guide you by providing </w:t>
      </w:r>
      <w:r w:rsidR="008E7595">
        <w:rPr>
          <w:rFonts w:ascii="Arial" w:hAnsi="Arial" w:cs="Arial"/>
        </w:rPr>
        <w:t>suggested content and you may want to consider</w:t>
      </w:r>
      <w:r w:rsidRPr="000C68D0">
        <w:rPr>
          <w:rFonts w:ascii="Arial" w:hAnsi="Arial" w:cs="Arial"/>
        </w:rPr>
        <w:t xml:space="preserve">. </w:t>
      </w:r>
      <w:r w:rsidR="000A3070">
        <w:rPr>
          <w:rFonts w:ascii="Arial" w:hAnsi="Arial" w:cs="Arial"/>
        </w:rPr>
        <w:t xml:space="preserve">It is based on a fictional business and you should delete it prior to inputting your own details. </w:t>
      </w:r>
      <w:r w:rsidRPr="000C68D0">
        <w:rPr>
          <w:rFonts w:ascii="Arial" w:hAnsi="Arial" w:cs="Arial"/>
          <w:b/>
          <w:i/>
        </w:rPr>
        <w:t>Please note:</w:t>
      </w:r>
      <w:r w:rsidRPr="000C68D0">
        <w:rPr>
          <w:rFonts w:ascii="Arial" w:hAnsi="Arial" w:cs="Arial"/>
        </w:rPr>
        <w:t xml:space="preserve"> If a question does not apply to your circumstances it can be ignored and deleted.</w:t>
      </w:r>
    </w:p>
    <w:p w14:paraId="304CA0E8" w14:textId="369E6313" w:rsidR="00754C58" w:rsidRDefault="00754C58" w:rsidP="003C0DEA">
      <w:pPr>
        <w:pStyle w:val="ListNumber"/>
        <w:rPr>
          <w:rFonts w:ascii="Arial" w:hAnsi="Arial" w:cs="Arial"/>
        </w:rPr>
      </w:pPr>
      <w:r w:rsidRPr="008E7595">
        <w:rPr>
          <w:rFonts w:ascii="Arial" w:hAnsi="Arial" w:cs="Arial"/>
          <w:b/>
          <w:bCs/>
        </w:rPr>
        <w:t>Look out for</w:t>
      </w:r>
      <w:r w:rsidR="00FF2B12" w:rsidRPr="008E7595">
        <w:rPr>
          <w:rFonts w:ascii="Arial" w:hAnsi="Arial" w:cs="Arial"/>
          <w:b/>
          <w:bCs/>
        </w:rPr>
        <w:t xml:space="preserve"> the </w:t>
      </w:r>
      <w:r w:rsidRPr="008E7595">
        <w:rPr>
          <w:rFonts w:ascii="Arial" w:hAnsi="Arial" w:cs="Arial"/>
          <w:b/>
          <w:bCs/>
        </w:rPr>
        <w:t>handy tips in the breakout boxes</w:t>
      </w:r>
      <w:r w:rsidR="00FF2B12">
        <w:rPr>
          <w:rFonts w:ascii="Arial" w:hAnsi="Arial" w:cs="Arial"/>
        </w:rPr>
        <w:t xml:space="preserve"> as they provide examples of ho</w:t>
      </w:r>
      <w:r w:rsidR="008E7595">
        <w:rPr>
          <w:rFonts w:ascii="Arial" w:hAnsi="Arial" w:cs="Arial"/>
        </w:rPr>
        <w:t xml:space="preserve">w to complete the tables and advice on where to find further information. </w:t>
      </w:r>
    </w:p>
    <w:p w14:paraId="4DB939C3" w14:textId="53F9453E" w:rsidR="00BA5EF4" w:rsidRPr="00BA5EF4" w:rsidRDefault="00AF5A14" w:rsidP="00AF5A14">
      <w:pPr>
        <w:pStyle w:val="ListNumber"/>
        <w:numPr>
          <w:ilvl w:val="0"/>
          <w:numId w:val="0"/>
        </w:numPr>
        <w:ind w:left="567" w:hanging="567"/>
        <w:rPr>
          <w:rFonts w:ascii="Arial" w:hAnsi="Arial" w:cs="Arial"/>
        </w:rPr>
      </w:pPr>
      <w:r w:rsidRPr="005F5B39">
        <w:rPr>
          <w:rFonts w:cs="Arial"/>
          <w:noProof/>
        </w:rPr>
        <mc:AlternateContent>
          <mc:Choice Requires="wps">
            <w:drawing>
              <wp:anchor distT="0" distB="0" distL="114300" distR="114300" simplePos="0" relativeHeight="251666432" behindDoc="1" locked="0" layoutInCell="1" allowOverlap="1" wp14:anchorId="3B191770" wp14:editId="57A00986">
                <wp:simplePos x="0" y="0"/>
                <wp:positionH relativeFrom="column">
                  <wp:posOffset>904240</wp:posOffset>
                </wp:positionH>
                <wp:positionV relativeFrom="paragraph">
                  <wp:posOffset>194310</wp:posOffset>
                </wp:positionV>
                <wp:extent cx="3657600" cy="1404620"/>
                <wp:effectExtent l="57150" t="38100" r="76200" b="101600"/>
                <wp:wrapTight wrapText="bothSides">
                  <wp:wrapPolygon edited="0">
                    <wp:start x="-338" y="-1825"/>
                    <wp:lineTo x="-225" y="25555"/>
                    <wp:lineTo x="21825" y="25555"/>
                    <wp:lineTo x="21938" y="-1825"/>
                    <wp:lineTo x="-338" y="-1825"/>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19BD4371" w14:textId="2AE9C372" w:rsidR="00C74213" w:rsidRDefault="00C74213" w:rsidP="000A3070">
                            <w:pPr>
                              <w:pStyle w:val="BodyText"/>
                              <w:jc w:val="center"/>
                              <w:rPr>
                                <w:rFonts w:cs="Arial"/>
                                <w:b/>
                                <w:bCs/>
                              </w:rPr>
                            </w:pPr>
                            <w:r>
                              <w:rPr>
                                <w:rFonts w:cs="Arial"/>
                                <w:noProof/>
                              </w:rPr>
                              <w:drawing>
                                <wp:inline distT="0" distB="0" distL="0" distR="0" wp14:anchorId="4D23D285" wp14:editId="7250141A">
                                  <wp:extent cx="238539" cy="238539"/>
                                  <wp:effectExtent l="0" t="0" r="9525" b="9525"/>
                                  <wp:docPr id="13" name="Graphic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sidRPr="005F5B39">
                              <w:rPr>
                                <w:rFonts w:cs="Arial"/>
                                <w:b/>
                                <w:bCs/>
                              </w:rPr>
                              <w:t xml:space="preserve">Tip: </w:t>
                            </w:r>
                            <w:r>
                              <w:rPr>
                                <w:rFonts w:cs="Arial"/>
                                <w:b/>
                                <w:bCs/>
                              </w:rPr>
                              <w:t>You can find handy information here.</w:t>
                            </w:r>
                          </w:p>
                        </w:txbxContent>
                      </wps:txbx>
                      <wps:bodyPr rot="0" vert="horz" wrap="square" lIns="91440" tIns="45720" rIns="91440" bIns="45720" anchor="t" anchorCtr="0">
                        <a:spAutoFit/>
                      </wps:bodyPr>
                    </wps:wsp>
                  </a:graphicData>
                </a:graphic>
              </wp:anchor>
            </w:drawing>
          </mc:Choice>
          <mc:Fallback>
            <w:pict>
              <v:shapetype w14:anchorId="3B191770" id="_x0000_t202" coordsize="21600,21600" o:spt="202" path="m,l,21600r21600,l21600,xe">
                <v:stroke joinstyle="miter"/>
                <v:path gradientshapeok="t" o:connecttype="rect"/>
              </v:shapetype>
              <v:shape id="Text Box 2" o:spid="_x0000_s1026" type="#_x0000_t202" style="position:absolute;left:0;text-align:left;margin-left:71.2pt;margin-top:15.3pt;width:4in;height:110.6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" fillcolor="gray [1616]" strokecolor="black [3040]">
                <v:fill color2="#d9d9d9 [496]" rotate="t" angle="180" colors="0 #bcbcbc;22938f #d0d0d0;1 #ededed" focus="100%" type="gradient"/>
                <v:shadow on="t" color="black" opacity="24903f" origin=",.5" offset="0,.55556mm"/>
                <v:textbox style="mso-fit-shape-to-text:t">
                  <w:txbxContent>
                    <w:p w14:paraId="19BD4371" w14:textId="2AE9C372" w:rsidR="00C74213" w:rsidRDefault="00C74213" w:rsidP="000A3070">
                      <w:pPr>
                        <w:pStyle w:val="BodyText"/>
                        <w:jc w:val="center"/>
                        <w:rPr>
                          <w:rFonts w:cs="Arial"/>
                          <w:b/>
                          <w:bCs/>
                        </w:rPr>
                      </w:pPr>
                      <w:r>
                        <w:rPr>
                          <w:rFonts w:cs="Arial"/>
                          <w:noProof/>
                        </w:rPr>
                        <w:drawing>
                          <wp:inline distT="0" distB="0" distL="0" distR="0" wp14:anchorId="4D23D285" wp14:editId="7250141A">
                            <wp:extent cx="238539" cy="238539"/>
                            <wp:effectExtent l="0" t="0" r="9525" b="9525"/>
                            <wp:docPr id="13" name="Graphic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sidRPr="005F5B39">
                        <w:rPr>
                          <w:rFonts w:cs="Arial"/>
                          <w:b/>
                          <w:bCs/>
                        </w:rPr>
                        <w:t xml:space="preserve">Tip: </w:t>
                      </w:r>
                      <w:r>
                        <w:rPr>
                          <w:rFonts w:cs="Arial"/>
                          <w:b/>
                          <w:bCs/>
                        </w:rPr>
                        <w:t>You can find handy information here.</w:t>
                      </w:r>
                    </w:p>
                  </w:txbxContent>
                </v:textbox>
                <w10:wrap type="tight"/>
              </v:shape>
            </w:pict>
          </mc:Fallback>
        </mc:AlternateContent>
      </w:r>
    </w:p>
    <w:p w14:paraId="1FC0CE16" w14:textId="77777777" w:rsidR="008E7595" w:rsidRPr="008E7595" w:rsidRDefault="008E7595" w:rsidP="008E7595">
      <w:pPr>
        <w:pStyle w:val="ListNumber"/>
        <w:numPr>
          <w:ilvl w:val="0"/>
          <w:numId w:val="0"/>
        </w:numPr>
        <w:ind w:left="567"/>
      </w:pPr>
    </w:p>
    <w:p w14:paraId="42AEECFF" w14:textId="77777777" w:rsidR="008E7595" w:rsidRDefault="008E7595" w:rsidP="008E7595">
      <w:pPr>
        <w:pStyle w:val="ListParagraph"/>
        <w:rPr>
          <w:highlight w:val="yellow"/>
        </w:rPr>
      </w:pPr>
    </w:p>
    <w:p w14:paraId="22C74E60" w14:textId="2CE77327" w:rsidR="003C0DEA" w:rsidRPr="000A3070" w:rsidRDefault="008E7595" w:rsidP="000A3070">
      <w:pPr>
        <w:pStyle w:val="ListNumber"/>
        <w:rPr>
          <w:rFonts w:ascii="Arial" w:hAnsi="Arial" w:cs="Arial"/>
        </w:rPr>
        <w:sectPr w:rsidR="003C0DEA" w:rsidRPr="000A3070">
          <w:pgSz w:w="11906" w:h="16838"/>
          <w:pgMar w:top="1411" w:right="1411" w:bottom="1411" w:left="1411" w:header="1411" w:footer="1411" w:gutter="0"/>
          <w:cols w:space="720"/>
        </w:sectPr>
      </w:pPr>
      <w:r w:rsidRPr="000A3070">
        <w:rPr>
          <w:rFonts w:ascii="Arial" w:hAnsi="Arial" w:cs="Arial"/>
          <w:b/>
          <w:bCs/>
        </w:rPr>
        <w:t xml:space="preserve">The </w:t>
      </w:r>
      <w:r w:rsidR="000A3070" w:rsidRPr="000A3070">
        <w:rPr>
          <w:rFonts w:ascii="Arial" w:hAnsi="Arial" w:cs="Arial"/>
          <w:b/>
          <w:bCs/>
        </w:rPr>
        <w:t>information regarding Continuity Strategies is general in nature</w:t>
      </w:r>
      <w:r w:rsidR="000A3070" w:rsidRPr="000A3070">
        <w:rPr>
          <w:rFonts w:ascii="Arial" w:hAnsi="Arial" w:cs="Arial"/>
        </w:rPr>
        <w:t xml:space="preserve">. </w:t>
      </w:r>
      <w:r w:rsidR="000A3070" w:rsidRPr="000A3070">
        <w:rPr>
          <w:rFonts w:ascii="Arial" w:hAnsi="Arial" w:cs="Arial"/>
          <w:shd w:val="clear" w:color="auto" w:fill="FFFFFF"/>
        </w:rPr>
        <w:t>You should consider whether the information is appropriate to </w:t>
      </w:r>
      <w:r w:rsidR="000A3070" w:rsidRPr="000A3070">
        <w:rPr>
          <w:rStyle w:val="Emphasis"/>
          <w:rFonts w:ascii="Arial" w:hAnsi="Arial" w:cs="Arial"/>
          <w:b/>
          <w:bCs/>
          <w:i w:val="0"/>
          <w:iCs w:val="0"/>
          <w:szCs w:val="20"/>
          <w:shd w:val="clear" w:color="auto" w:fill="FFFFFF"/>
        </w:rPr>
        <w:t>your</w:t>
      </w:r>
      <w:r w:rsidR="000A3070" w:rsidRPr="000A3070">
        <w:rPr>
          <w:rFonts w:ascii="Arial" w:hAnsi="Arial" w:cs="Arial"/>
          <w:shd w:val="clear" w:color="auto" w:fill="FFFFFF"/>
        </w:rPr>
        <w:t> needs, and where appropriate, </w:t>
      </w:r>
      <w:r w:rsidR="000A3070" w:rsidRPr="000A3070">
        <w:rPr>
          <w:rStyle w:val="Emphasis"/>
          <w:rFonts w:ascii="Arial" w:hAnsi="Arial" w:cs="Arial"/>
          <w:b/>
          <w:bCs/>
          <w:i w:val="0"/>
          <w:iCs w:val="0"/>
          <w:szCs w:val="20"/>
          <w:shd w:val="clear" w:color="auto" w:fill="FFFFFF"/>
        </w:rPr>
        <w:t>seek</w:t>
      </w:r>
      <w:r w:rsidR="000A3070" w:rsidRPr="000A3070">
        <w:rPr>
          <w:rFonts w:ascii="Arial" w:hAnsi="Arial" w:cs="Arial"/>
          <w:shd w:val="clear" w:color="auto" w:fill="FFFFFF"/>
        </w:rPr>
        <w:t> professional </w:t>
      </w:r>
      <w:r w:rsidR="000A3070" w:rsidRPr="000A3070">
        <w:rPr>
          <w:rStyle w:val="Emphasis"/>
          <w:rFonts w:ascii="Arial" w:hAnsi="Arial" w:cs="Arial"/>
          <w:b/>
          <w:bCs/>
          <w:i w:val="0"/>
          <w:iCs w:val="0"/>
          <w:szCs w:val="20"/>
          <w:shd w:val="clear" w:color="auto" w:fill="FFFFFF"/>
        </w:rPr>
        <w:t>advice</w:t>
      </w:r>
      <w:r w:rsidR="000A3070" w:rsidRPr="000A3070">
        <w:rPr>
          <w:rFonts w:ascii="Arial" w:hAnsi="Arial" w:cs="Arial"/>
          <w:shd w:val="clear" w:color="auto" w:fill="FFFFFF"/>
        </w:rPr>
        <w:t> from a plumber of hydraulic consultant.</w:t>
      </w:r>
      <w:r w:rsidR="000A3070" w:rsidRPr="000A3070">
        <w:rPr>
          <w:rFonts w:ascii="Arial" w:hAnsi="Arial" w:cs="Arial"/>
          <w:sz w:val="21"/>
          <w:szCs w:val="21"/>
          <w:shd w:val="clear" w:color="auto" w:fill="FFFFFF"/>
        </w:rPr>
        <w:t xml:space="preserve"> </w:t>
      </w:r>
    </w:p>
    <w:p w14:paraId="53168AC5" w14:textId="77777777" w:rsidR="003C0DEA" w:rsidRPr="000C68D0" w:rsidRDefault="003C0DEA" w:rsidP="003C0DEA">
      <w:pPr>
        <w:rPr>
          <w:rFonts w:ascii="Arial" w:hAnsi="Arial" w:cs="Arial"/>
          <w:b/>
          <w:color w:val="000000"/>
          <w:sz w:val="24"/>
        </w:rPr>
      </w:pPr>
      <w:r w:rsidRPr="000C68D0">
        <w:rPr>
          <w:rFonts w:ascii="Arial" w:hAnsi="Arial" w:cs="Arial"/>
          <w:b/>
          <w:color w:val="000000"/>
          <w:sz w:val="24"/>
        </w:rPr>
        <w:lastRenderedPageBreak/>
        <w:t>[</w:t>
      </w:r>
      <w:r w:rsidRPr="000C68D0">
        <w:rPr>
          <w:rFonts w:ascii="Arial" w:hAnsi="Arial" w:cs="Arial"/>
          <w:b/>
          <w:i/>
          <w:color w:val="000000"/>
          <w:sz w:val="24"/>
        </w:rPr>
        <w:t>INSERT YOUR BUSINESS LOGO</w:t>
      </w:r>
      <w:r w:rsidRPr="000C68D0">
        <w:rPr>
          <w:rFonts w:ascii="Arial" w:hAnsi="Arial" w:cs="Arial"/>
          <w:b/>
          <w:color w:val="000000"/>
          <w:sz w:val="24"/>
        </w:rPr>
        <w:t>]</w:t>
      </w:r>
    </w:p>
    <w:p w14:paraId="22D695DD" w14:textId="77777777" w:rsidR="003C0DEA" w:rsidRPr="000C68D0" w:rsidRDefault="003C0DEA" w:rsidP="003C0DEA">
      <w:pPr>
        <w:spacing w:before="360"/>
        <w:jc w:val="right"/>
        <w:rPr>
          <w:rFonts w:ascii="Arial" w:hAnsi="Arial" w:cs="Arial"/>
          <w:color w:val="000000"/>
        </w:rPr>
      </w:pPr>
      <w:r w:rsidRPr="000C68D0">
        <w:rPr>
          <w:rFonts w:ascii="Arial" w:hAnsi="Arial" w:cs="Arial"/>
          <w:color w:val="000000"/>
        </w:rPr>
        <w:t>[</w:t>
      </w:r>
      <w:r w:rsidRPr="000C68D0">
        <w:rPr>
          <w:rFonts w:ascii="Arial" w:hAnsi="Arial" w:cs="Arial"/>
          <w:i/>
          <w:color w:val="000000"/>
        </w:rPr>
        <w:t>Your Name</w:t>
      </w:r>
      <w:r w:rsidRPr="000C68D0">
        <w:rPr>
          <w:rFonts w:ascii="Arial" w:hAnsi="Arial" w:cs="Arial"/>
          <w:color w:val="000000"/>
        </w:rPr>
        <w:t xml:space="preserve">] </w:t>
      </w:r>
    </w:p>
    <w:p w14:paraId="1D400126" w14:textId="77777777" w:rsidR="003C0DEA" w:rsidRPr="000C68D0" w:rsidRDefault="003C0DEA" w:rsidP="003C0DEA">
      <w:pPr>
        <w:spacing w:before="0"/>
        <w:jc w:val="right"/>
        <w:rPr>
          <w:rFonts w:ascii="Arial" w:hAnsi="Arial" w:cs="Arial"/>
          <w:color w:val="000000"/>
        </w:rPr>
      </w:pPr>
      <w:r w:rsidRPr="000C68D0">
        <w:rPr>
          <w:rFonts w:ascii="Arial" w:hAnsi="Arial" w:cs="Arial"/>
          <w:color w:val="000000"/>
        </w:rPr>
        <w:t>[</w:t>
      </w:r>
      <w:r w:rsidRPr="000C68D0">
        <w:rPr>
          <w:rFonts w:ascii="Arial" w:hAnsi="Arial" w:cs="Arial"/>
          <w:i/>
          <w:color w:val="000000"/>
        </w:rPr>
        <w:t>Your Title</w:t>
      </w:r>
      <w:r w:rsidRPr="000C68D0">
        <w:rPr>
          <w:rFonts w:ascii="Arial" w:hAnsi="Arial" w:cs="Arial"/>
          <w:color w:val="000000"/>
        </w:rPr>
        <w:t xml:space="preserve">] </w:t>
      </w:r>
    </w:p>
    <w:p w14:paraId="3B78DBAF" w14:textId="77777777" w:rsidR="003C0DEA" w:rsidRPr="000C68D0" w:rsidRDefault="003C0DEA" w:rsidP="003C0DEA">
      <w:pPr>
        <w:spacing w:before="0"/>
        <w:jc w:val="right"/>
        <w:rPr>
          <w:rFonts w:ascii="Arial" w:hAnsi="Arial" w:cs="Arial"/>
          <w:color w:val="000000"/>
        </w:rPr>
      </w:pPr>
      <w:r w:rsidRPr="000C68D0">
        <w:rPr>
          <w:rFonts w:ascii="Arial" w:hAnsi="Arial" w:cs="Arial"/>
          <w:color w:val="000000"/>
        </w:rPr>
        <w:t>[</w:t>
      </w:r>
      <w:r w:rsidRPr="000C68D0">
        <w:rPr>
          <w:rFonts w:ascii="Arial" w:hAnsi="Arial" w:cs="Arial"/>
          <w:i/>
          <w:color w:val="000000"/>
        </w:rPr>
        <w:t>Business Name</w:t>
      </w:r>
      <w:r w:rsidRPr="000C68D0">
        <w:rPr>
          <w:rFonts w:ascii="Arial" w:hAnsi="Arial" w:cs="Arial"/>
          <w:color w:val="000000"/>
        </w:rPr>
        <w:t>]</w:t>
      </w:r>
    </w:p>
    <w:p w14:paraId="269089FD" w14:textId="77777777" w:rsidR="003C0DEA" w:rsidRPr="000C68D0" w:rsidRDefault="003C0DEA" w:rsidP="003C0DEA">
      <w:pPr>
        <w:spacing w:before="0"/>
        <w:jc w:val="right"/>
        <w:rPr>
          <w:rFonts w:ascii="Arial" w:hAnsi="Arial" w:cs="Arial"/>
          <w:color w:val="000000"/>
        </w:rPr>
      </w:pPr>
      <w:r w:rsidRPr="000C68D0">
        <w:rPr>
          <w:rFonts w:ascii="Arial" w:hAnsi="Arial" w:cs="Arial"/>
          <w:color w:val="000000"/>
        </w:rPr>
        <w:t>[</w:t>
      </w:r>
      <w:r w:rsidRPr="000C68D0">
        <w:rPr>
          <w:rFonts w:ascii="Arial" w:hAnsi="Arial" w:cs="Arial"/>
          <w:i/>
          <w:color w:val="000000"/>
        </w:rPr>
        <w:t>Main Business Address</w:t>
      </w:r>
      <w:r w:rsidRPr="000C68D0">
        <w:rPr>
          <w:rFonts w:ascii="Arial" w:hAnsi="Arial" w:cs="Arial"/>
          <w:color w:val="000000"/>
        </w:rPr>
        <w:t>]</w:t>
      </w:r>
    </w:p>
    <w:p w14:paraId="120A7858" w14:textId="77777777" w:rsidR="003C0DEA" w:rsidRPr="000C68D0" w:rsidRDefault="003C0DEA" w:rsidP="003C0DEA">
      <w:pPr>
        <w:spacing w:before="0"/>
        <w:jc w:val="right"/>
        <w:rPr>
          <w:rFonts w:ascii="Arial" w:hAnsi="Arial" w:cs="Arial"/>
          <w:color w:val="000000"/>
        </w:rPr>
      </w:pPr>
      <w:r w:rsidRPr="000C68D0">
        <w:rPr>
          <w:rFonts w:ascii="Arial" w:hAnsi="Arial" w:cs="Arial"/>
          <w:b/>
          <w:bCs/>
          <w:color w:val="000000"/>
        </w:rPr>
        <w:t>ABN:</w:t>
      </w:r>
      <w:r w:rsidRPr="000C68D0">
        <w:rPr>
          <w:rFonts w:ascii="Arial" w:hAnsi="Arial" w:cs="Arial"/>
          <w:color w:val="000000"/>
        </w:rPr>
        <w:t xml:space="preserve"> [</w:t>
      </w:r>
      <w:r w:rsidRPr="000C68D0">
        <w:rPr>
          <w:rFonts w:ascii="Arial" w:hAnsi="Arial" w:cs="Arial"/>
          <w:i/>
          <w:color w:val="000000"/>
        </w:rPr>
        <w:t>ABN</w:t>
      </w:r>
      <w:r w:rsidRPr="000C68D0">
        <w:rPr>
          <w:rFonts w:ascii="Arial" w:hAnsi="Arial" w:cs="Arial"/>
          <w:color w:val="000000"/>
        </w:rPr>
        <w:t>]</w:t>
      </w:r>
    </w:p>
    <w:p w14:paraId="36B77BBF" w14:textId="77777777" w:rsidR="003C0DEA" w:rsidRPr="000C68D0" w:rsidRDefault="003C0DEA" w:rsidP="003C0DEA">
      <w:pPr>
        <w:spacing w:before="0"/>
        <w:jc w:val="right"/>
        <w:rPr>
          <w:rFonts w:ascii="Arial" w:hAnsi="Arial" w:cs="Arial"/>
          <w:color w:val="000000"/>
        </w:rPr>
      </w:pPr>
      <w:r w:rsidRPr="000C68D0">
        <w:rPr>
          <w:rFonts w:ascii="Arial" w:hAnsi="Arial" w:cs="Arial"/>
          <w:b/>
          <w:bCs/>
          <w:color w:val="000000"/>
        </w:rPr>
        <w:t>ACN:</w:t>
      </w:r>
      <w:r w:rsidRPr="000C68D0">
        <w:rPr>
          <w:rFonts w:ascii="Arial" w:hAnsi="Arial" w:cs="Arial"/>
          <w:color w:val="000000"/>
        </w:rPr>
        <w:t xml:space="preserve"> [</w:t>
      </w:r>
      <w:r w:rsidRPr="000C68D0">
        <w:rPr>
          <w:rFonts w:ascii="Arial" w:hAnsi="Arial" w:cs="Arial"/>
          <w:i/>
          <w:color w:val="000000"/>
        </w:rPr>
        <w:t>ACN</w:t>
      </w:r>
      <w:r w:rsidRPr="000C68D0">
        <w:rPr>
          <w:rFonts w:ascii="Arial" w:hAnsi="Arial" w:cs="Arial"/>
          <w:color w:val="000000"/>
        </w:rPr>
        <w:t>]</w:t>
      </w:r>
    </w:p>
    <w:p w14:paraId="38131592" w14:textId="77777777" w:rsidR="003C0DEA" w:rsidRPr="000C68D0" w:rsidRDefault="003C0DEA" w:rsidP="003C0DEA">
      <w:pPr>
        <w:spacing w:before="960"/>
        <w:rPr>
          <w:rFonts w:ascii="Arial" w:hAnsi="Arial" w:cs="Arial"/>
          <w:color w:val="000000"/>
          <w:sz w:val="72"/>
          <w:szCs w:val="72"/>
        </w:rPr>
      </w:pPr>
      <w:r w:rsidRPr="000C68D0">
        <w:rPr>
          <w:rFonts w:ascii="Arial" w:hAnsi="Arial" w:cs="Arial"/>
          <w:color w:val="000000"/>
          <w:sz w:val="72"/>
          <w:szCs w:val="72"/>
        </w:rPr>
        <w:t>[</w:t>
      </w:r>
      <w:r w:rsidRPr="000C68D0">
        <w:rPr>
          <w:rFonts w:ascii="Arial" w:hAnsi="Arial" w:cs="Arial"/>
          <w:i/>
          <w:color w:val="000000"/>
          <w:sz w:val="72"/>
          <w:szCs w:val="72"/>
        </w:rPr>
        <w:t>Business Name</w:t>
      </w:r>
      <w:r w:rsidRPr="000C68D0">
        <w:rPr>
          <w:rFonts w:ascii="Arial" w:hAnsi="Arial" w:cs="Arial"/>
          <w:color w:val="000000"/>
          <w:sz w:val="72"/>
          <w:szCs w:val="72"/>
        </w:rPr>
        <w:t>]</w:t>
      </w:r>
    </w:p>
    <w:p w14:paraId="4F2F4AF2" w14:textId="77777777" w:rsidR="003C0DEA" w:rsidRPr="000C68D0" w:rsidRDefault="003C0DEA" w:rsidP="003C0DEA">
      <w:pPr>
        <w:pStyle w:val="Heading1"/>
        <w:keepNext w:val="0"/>
        <w:pageBreakBefore w:val="0"/>
        <w:spacing w:before="240" w:after="0"/>
        <w:jc w:val="left"/>
        <w:rPr>
          <w:rFonts w:ascii="Arial" w:hAnsi="Arial"/>
          <w:b w:val="0"/>
          <w:bCs w:val="0"/>
          <w:caps w:val="0"/>
          <w:color w:val="000000"/>
          <w:kern w:val="0"/>
          <w:sz w:val="64"/>
          <w:szCs w:val="64"/>
        </w:rPr>
      </w:pPr>
      <w:bookmarkStart w:id="4" w:name="_Hlk78275106"/>
      <w:r w:rsidRPr="000C68D0">
        <w:rPr>
          <w:rFonts w:ascii="Arial" w:hAnsi="Arial"/>
          <w:b w:val="0"/>
          <w:bCs w:val="0"/>
          <w:caps w:val="0"/>
          <w:color w:val="000000"/>
          <w:kern w:val="0"/>
          <w:sz w:val="64"/>
          <w:szCs w:val="64"/>
        </w:rPr>
        <w:t xml:space="preserve">Water and Wastewater Continuity of Supply &amp; Recovery Plan </w:t>
      </w:r>
    </w:p>
    <w:bookmarkEnd w:id="4"/>
    <w:p w14:paraId="645AF5A3" w14:textId="77777777" w:rsidR="003C0DEA" w:rsidRPr="000C68D0" w:rsidRDefault="003C0DEA" w:rsidP="003C0DEA">
      <w:pPr>
        <w:spacing w:before="480"/>
        <w:rPr>
          <w:rFonts w:ascii="Arial" w:hAnsi="Arial" w:cs="Arial"/>
          <w:color w:val="000000"/>
        </w:rPr>
      </w:pPr>
      <w:r w:rsidRPr="000C68D0">
        <w:rPr>
          <w:rFonts w:ascii="Arial" w:hAnsi="Arial" w:cs="Arial"/>
          <w:b/>
          <w:bCs/>
          <w:color w:val="000000"/>
        </w:rPr>
        <w:t>Prepared:</w:t>
      </w:r>
      <w:r w:rsidRPr="000C68D0">
        <w:rPr>
          <w:rFonts w:ascii="Arial" w:hAnsi="Arial" w:cs="Arial"/>
          <w:color w:val="000000"/>
        </w:rPr>
        <w:t xml:space="preserve"> [</w:t>
      </w:r>
      <w:r w:rsidRPr="000C68D0">
        <w:rPr>
          <w:rFonts w:ascii="Arial" w:hAnsi="Arial" w:cs="Arial"/>
          <w:i/>
          <w:color w:val="000000"/>
        </w:rPr>
        <w:t>Date prepared</w:t>
      </w:r>
      <w:r w:rsidRPr="000C68D0">
        <w:rPr>
          <w:rFonts w:ascii="Arial" w:hAnsi="Arial" w:cs="Arial"/>
          <w:color w:val="000000"/>
        </w:rPr>
        <w:t>]</w:t>
      </w:r>
    </w:p>
    <w:p w14:paraId="108E523F" w14:textId="77777777" w:rsidR="003C0DEA" w:rsidRPr="000C68D0" w:rsidRDefault="003C0DEA" w:rsidP="003C0DEA">
      <w:pPr>
        <w:pStyle w:val="TableCaption"/>
        <w:rPr>
          <w:rFonts w:ascii="Arial" w:hAnsi="Arial" w:cs="Arial"/>
        </w:rPr>
      </w:pPr>
      <w:bookmarkStart w:id="5" w:name="_Toc300919336"/>
      <w:r w:rsidRPr="000C68D0">
        <w:rPr>
          <w:rFonts w:ascii="Arial" w:hAnsi="Arial" w:cs="Arial"/>
        </w:rPr>
        <w:t>Revision history</w:t>
      </w:r>
      <w:bookmarkEnd w:id="5"/>
    </w:p>
    <w:tbl>
      <w:tblPr>
        <w:tblStyle w:val="ListTable3"/>
        <w:tblW w:w="9960" w:type="dxa"/>
        <w:tblLayout w:type="fixed"/>
        <w:tblLook w:val="04A0" w:firstRow="1" w:lastRow="0" w:firstColumn="1" w:lastColumn="0" w:noHBand="0" w:noVBand="1"/>
        <w:tblDescription w:val="A table with space to enter revision history details under the headings: Version Number (e.g. Version 1.0), Changes made (Description of changes made and what prompted the changes), Person responsible (e.g. C. Jones), and Date updated (Day/Month/Year)."/>
      </w:tblPr>
      <w:tblGrid>
        <w:gridCol w:w="2155"/>
        <w:gridCol w:w="3362"/>
        <w:gridCol w:w="2041"/>
        <w:gridCol w:w="2402"/>
      </w:tblGrid>
      <w:tr w:rsidR="003C0DEA" w:rsidRPr="000C68D0" w14:paraId="2BD67D3E" w14:textId="77777777" w:rsidTr="0079183D">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2153" w:type="dxa"/>
            <w:hideMark/>
          </w:tcPr>
          <w:p w14:paraId="3EF6012B" w14:textId="77777777" w:rsidR="003C0DEA" w:rsidRPr="000C68D0" w:rsidRDefault="003C0DEA" w:rsidP="0079183D">
            <w:pPr>
              <w:pStyle w:val="TableHeading"/>
              <w:rPr>
                <w:rFonts w:ascii="Arial" w:hAnsi="Arial" w:cs="Arial"/>
              </w:rPr>
            </w:pPr>
            <w:r w:rsidRPr="000C68D0">
              <w:rPr>
                <w:rFonts w:ascii="Arial" w:hAnsi="Arial" w:cs="Arial"/>
              </w:rPr>
              <w:t>Version Number</w:t>
            </w:r>
          </w:p>
        </w:tc>
        <w:tc>
          <w:tcPr>
            <w:tcW w:w="3360" w:type="dxa"/>
            <w:hideMark/>
          </w:tcPr>
          <w:p w14:paraId="7E97B6FE" w14:textId="77777777" w:rsidR="003C0DEA" w:rsidRPr="000C68D0" w:rsidRDefault="003C0DEA" w:rsidP="0079183D">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Changes made</w:t>
            </w:r>
          </w:p>
        </w:tc>
        <w:tc>
          <w:tcPr>
            <w:tcW w:w="2040" w:type="dxa"/>
            <w:hideMark/>
          </w:tcPr>
          <w:p w14:paraId="1D542F74" w14:textId="77777777" w:rsidR="003C0DEA" w:rsidRPr="000C68D0" w:rsidRDefault="003C0DEA" w:rsidP="0079183D">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Person responsible</w:t>
            </w:r>
          </w:p>
        </w:tc>
        <w:tc>
          <w:tcPr>
            <w:tcW w:w="2400" w:type="dxa"/>
            <w:hideMark/>
          </w:tcPr>
          <w:p w14:paraId="41AD2E50" w14:textId="77777777" w:rsidR="003C0DEA" w:rsidRPr="000C68D0" w:rsidRDefault="003C0DEA" w:rsidP="0079183D">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Date updated</w:t>
            </w:r>
          </w:p>
        </w:tc>
      </w:tr>
      <w:tr w:rsidR="003C0DEA" w:rsidRPr="000C68D0" w14:paraId="52FB6B6A" w14:textId="77777777" w:rsidTr="007918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53" w:type="dxa"/>
            <w:hideMark/>
          </w:tcPr>
          <w:p w14:paraId="5E8F869E" w14:textId="77777777" w:rsidR="003C0DEA" w:rsidRPr="000C68D0" w:rsidRDefault="003C0DEA" w:rsidP="0079183D">
            <w:pPr>
              <w:pStyle w:val="TableText"/>
              <w:rPr>
                <w:rFonts w:ascii="Arial" w:hAnsi="Arial" w:cs="Arial"/>
                <w:i/>
                <w:color w:val="000000"/>
              </w:rPr>
            </w:pPr>
            <w:r w:rsidRPr="000C68D0">
              <w:rPr>
                <w:rFonts w:ascii="Arial" w:hAnsi="Arial" w:cs="Arial"/>
                <w:i/>
                <w:color w:val="000000"/>
              </w:rPr>
              <w:t>[e.g. Version 1.0]</w:t>
            </w:r>
          </w:p>
        </w:tc>
        <w:tc>
          <w:tcPr>
            <w:tcW w:w="3360" w:type="dxa"/>
            <w:hideMark/>
          </w:tcPr>
          <w:p w14:paraId="432C4619" w14:textId="77777777" w:rsidR="003C0DEA" w:rsidRPr="000C68D0" w:rsidRDefault="003C0DEA" w:rsidP="0079183D">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C68D0">
              <w:rPr>
                <w:rFonts w:ascii="Arial" w:hAnsi="Arial" w:cs="Arial"/>
                <w:i/>
                <w:color w:val="000000"/>
              </w:rPr>
              <w:t>[Description of changes made and what prompted the changes]</w:t>
            </w:r>
          </w:p>
        </w:tc>
        <w:tc>
          <w:tcPr>
            <w:tcW w:w="2040" w:type="dxa"/>
            <w:hideMark/>
          </w:tcPr>
          <w:p w14:paraId="1489F9BD" w14:textId="77777777" w:rsidR="003C0DEA" w:rsidRPr="000C68D0" w:rsidRDefault="003C0DEA" w:rsidP="0079183D">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C. Jones]</w:t>
            </w:r>
          </w:p>
        </w:tc>
        <w:tc>
          <w:tcPr>
            <w:tcW w:w="2400" w:type="dxa"/>
            <w:hideMark/>
          </w:tcPr>
          <w:p w14:paraId="0C3E742C" w14:textId="77777777" w:rsidR="003C0DEA" w:rsidRPr="000C68D0" w:rsidRDefault="003C0DEA" w:rsidP="0079183D">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[Day/Month/Year]</w:t>
            </w:r>
          </w:p>
        </w:tc>
      </w:tr>
    </w:tbl>
    <w:p w14:paraId="12549A87" w14:textId="77777777" w:rsidR="003C0DEA" w:rsidRPr="000C68D0" w:rsidRDefault="003C0DEA" w:rsidP="003C0DEA">
      <w:pPr>
        <w:pStyle w:val="TableCaption"/>
        <w:rPr>
          <w:rFonts w:ascii="Arial" w:hAnsi="Arial" w:cs="Arial"/>
        </w:rPr>
      </w:pPr>
      <w:bookmarkStart w:id="6" w:name="_Toc300919337"/>
      <w:r w:rsidRPr="000C68D0">
        <w:rPr>
          <w:rFonts w:ascii="Arial" w:hAnsi="Arial" w:cs="Arial"/>
        </w:rPr>
        <w:t>Communication strategy</w:t>
      </w:r>
      <w:bookmarkEnd w:id="6"/>
    </w:p>
    <w:tbl>
      <w:tblPr>
        <w:tblStyle w:val="ListTable3"/>
        <w:tblW w:w="9960" w:type="dxa"/>
        <w:tblLayout w:type="fixed"/>
        <w:tblLook w:val="04A0" w:firstRow="1" w:lastRow="0" w:firstColumn="1" w:lastColumn="0" w:noHBand="0" w:noVBand="1"/>
        <w:tblDescription w:val="A table with space to enter communication strategy details under the headings: Manager/staff (e.g. CEO), Type of communication (e.g. Presentation, email), Person responsible (e.g. C. Jones), and Frequency (e.g. Monthly and after each change)."/>
      </w:tblPr>
      <w:tblGrid>
        <w:gridCol w:w="2155"/>
        <w:gridCol w:w="3319"/>
        <w:gridCol w:w="2084"/>
        <w:gridCol w:w="2402"/>
      </w:tblGrid>
      <w:tr w:rsidR="003C0DEA" w:rsidRPr="000C68D0" w14:paraId="0ADE426F" w14:textId="77777777" w:rsidTr="0079183D">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2153" w:type="dxa"/>
            <w:hideMark/>
          </w:tcPr>
          <w:p w14:paraId="52B8D86D" w14:textId="77777777" w:rsidR="003C0DEA" w:rsidRPr="000C68D0" w:rsidRDefault="003C0DEA" w:rsidP="0079183D">
            <w:pPr>
              <w:pStyle w:val="TableHeading"/>
              <w:rPr>
                <w:rFonts w:ascii="Arial" w:hAnsi="Arial" w:cs="Arial"/>
              </w:rPr>
            </w:pPr>
            <w:r w:rsidRPr="000C68D0">
              <w:rPr>
                <w:rFonts w:ascii="Arial" w:hAnsi="Arial" w:cs="Arial"/>
              </w:rPr>
              <w:t>Manager/staff</w:t>
            </w:r>
          </w:p>
        </w:tc>
        <w:tc>
          <w:tcPr>
            <w:tcW w:w="3317" w:type="dxa"/>
            <w:hideMark/>
          </w:tcPr>
          <w:p w14:paraId="1853ADF5" w14:textId="77777777" w:rsidR="003C0DEA" w:rsidRPr="000C68D0" w:rsidRDefault="003C0DEA" w:rsidP="0079183D">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Type of communication</w:t>
            </w:r>
          </w:p>
        </w:tc>
        <w:tc>
          <w:tcPr>
            <w:tcW w:w="2083" w:type="dxa"/>
            <w:hideMark/>
          </w:tcPr>
          <w:p w14:paraId="5D455A1B" w14:textId="77777777" w:rsidR="003C0DEA" w:rsidRPr="000C68D0" w:rsidRDefault="003C0DEA" w:rsidP="0079183D">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Person responsible</w:t>
            </w:r>
          </w:p>
        </w:tc>
        <w:tc>
          <w:tcPr>
            <w:tcW w:w="2400" w:type="dxa"/>
            <w:hideMark/>
          </w:tcPr>
          <w:p w14:paraId="489EB04C" w14:textId="77777777" w:rsidR="003C0DEA" w:rsidRPr="000C68D0" w:rsidRDefault="003C0DEA" w:rsidP="0079183D">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Frequency</w:t>
            </w:r>
          </w:p>
        </w:tc>
      </w:tr>
      <w:tr w:rsidR="003C0DEA" w:rsidRPr="000C68D0" w14:paraId="5D6FAA45" w14:textId="77777777" w:rsidTr="007918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53" w:type="dxa"/>
            <w:hideMark/>
          </w:tcPr>
          <w:p w14:paraId="0BA7423E" w14:textId="77777777" w:rsidR="003C0DEA" w:rsidRPr="000C68D0" w:rsidRDefault="003C0DEA" w:rsidP="0079183D">
            <w:pPr>
              <w:pStyle w:val="TableText"/>
              <w:rPr>
                <w:rFonts w:ascii="Arial" w:hAnsi="Arial" w:cs="Arial"/>
                <w:i/>
                <w:color w:val="000000"/>
              </w:rPr>
            </w:pPr>
            <w:r w:rsidRPr="000C68D0">
              <w:rPr>
                <w:rFonts w:ascii="Arial" w:hAnsi="Arial" w:cs="Arial"/>
                <w:i/>
                <w:color w:val="000000"/>
              </w:rPr>
              <w:t>[e.g. CEO]</w:t>
            </w:r>
          </w:p>
        </w:tc>
        <w:tc>
          <w:tcPr>
            <w:tcW w:w="3317" w:type="dxa"/>
            <w:hideMark/>
          </w:tcPr>
          <w:p w14:paraId="2AA4F48E" w14:textId="77777777" w:rsidR="003C0DEA" w:rsidRPr="000C68D0" w:rsidRDefault="003C0DEA" w:rsidP="0079183D">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Presentation, email]</w:t>
            </w:r>
          </w:p>
        </w:tc>
        <w:tc>
          <w:tcPr>
            <w:tcW w:w="2083" w:type="dxa"/>
            <w:hideMark/>
          </w:tcPr>
          <w:p w14:paraId="1546AFA0" w14:textId="77777777" w:rsidR="003C0DEA" w:rsidRPr="000C68D0" w:rsidRDefault="003C0DEA" w:rsidP="0079183D">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C. Jones]</w:t>
            </w:r>
          </w:p>
        </w:tc>
        <w:tc>
          <w:tcPr>
            <w:tcW w:w="2400" w:type="dxa"/>
            <w:hideMark/>
          </w:tcPr>
          <w:p w14:paraId="53CC3DE7" w14:textId="77777777" w:rsidR="003C0DEA" w:rsidRPr="000C68D0" w:rsidRDefault="003C0DEA" w:rsidP="0079183D">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Monthly and after each change]</w:t>
            </w:r>
          </w:p>
        </w:tc>
      </w:tr>
      <w:tr w:rsidR="003C0DEA" w:rsidRPr="000C68D0" w14:paraId="485971B9" w14:textId="77777777" w:rsidTr="0079183D">
        <w:trPr>
          <w:trHeight w:val="315"/>
        </w:trPr>
        <w:tc>
          <w:tcPr>
            <w:cnfStyle w:val="001000000000" w:firstRow="0" w:lastRow="0" w:firstColumn="1" w:lastColumn="0" w:oddVBand="0" w:evenVBand="0" w:oddHBand="0" w:evenHBand="0" w:firstRowFirstColumn="0" w:firstRowLastColumn="0" w:lastRowFirstColumn="0" w:lastRowLastColumn="0"/>
            <w:tcW w:w="2153" w:type="dxa"/>
            <w:hideMark/>
          </w:tcPr>
          <w:p w14:paraId="1FE413BA" w14:textId="77777777" w:rsidR="003C0DEA" w:rsidRPr="000C68D0" w:rsidRDefault="003C0DEA" w:rsidP="0079183D">
            <w:pPr>
              <w:pStyle w:val="TableText"/>
              <w:rPr>
                <w:rFonts w:ascii="Arial" w:hAnsi="Arial" w:cs="Arial"/>
                <w:i/>
                <w:color w:val="000000"/>
              </w:rPr>
            </w:pPr>
            <w:r w:rsidRPr="000C68D0">
              <w:rPr>
                <w:rFonts w:ascii="Arial" w:hAnsi="Arial" w:cs="Arial"/>
                <w:i/>
                <w:color w:val="000000"/>
              </w:rPr>
              <w:t>[e.g. CEO]</w:t>
            </w:r>
          </w:p>
        </w:tc>
        <w:tc>
          <w:tcPr>
            <w:tcW w:w="3317" w:type="dxa"/>
            <w:hideMark/>
          </w:tcPr>
          <w:p w14:paraId="0BD58750" w14:textId="77777777" w:rsidR="003C0DEA" w:rsidRPr="000C68D0" w:rsidRDefault="003C0DEA" w:rsidP="0079183D">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0C68D0">
              <w:rPr>
                <w:rFonts w:ascii="Arial" w:hAnsi="Arial" w:cs="Arial"/>
                <w:i/>
                <w:color w:val="000000"/>
              </w:rPr>
              <w:t>[E.g. Presentation, email]</w:t>
            </w:r>
          </w:p>
        </w:tc>
        <w:tc>
          <w:tcPr>
            <w:tcW w:w="2083" w:type="dxa"/>
            <w:hideMark/>
          </w:tcPr>
          <w:p w14:paraId="19B4B925" w14:textId="77777777" w:rsidR="003C0DEA" w:rsidRPr="000C68D0" w:rsidRDefault="003C0DEA" w:rsidP="0079183D">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0C68D0">
              <w:rPr>
                <w:rFonts w:ascii="Arial" w:hAnsi="Arial" w:cs="Arial"/>
                <w:i/>
                <w:color w:val="000000"/>
              </w:rPr>
              <w:t>[e.g. C. Jones]</w:t>
            </w:r>
          </w:p>
        </w:tc>
        <w:tc>
          <w:tcPr>
            <w:tcW w:w="2400" w:type="dxa"/>
            <w:hideMark/>
          </w:tcPr>
          <w:p w14:paraId="452F72F1" w14:textId="77777777" w:rsidR="003C0DEA" w:rsidRPr="000C68D0" w:rsidRDefault="003C0DEA" w:rsidP="0079183D">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0C68D0">
              <w:rPr>
                <w:rFonts w:ascii="Arial" w:hAnsi="Arial" w:cs="Arial"/>
                <w:i/>
                <w:color w:val="000000"/>
              </w:rPr>
              <w:t>[e.g. Monthly and after each change]</w:t>
            </w:r>
          </w:p>
        </w:tc>
      </w:tr>
      <w:tr w:rsidR="003C0DEA" w:rsidRPr="000C68D0" w14:paraId="38AD8830" w14:textId="77777777" w:rsidTr="007918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53" w:type="dxa"/>
            <w:hideMark/>
          </w:tcPr>
          <w:p w14:paraId="2A6CAECF" w14:textId="77777777" w:rsidR="003C0DEA" w:rsidRPr="000C68D0" w:rsidRDefault="003C0DEA" w:rsidP="0079183D">
            <w:pPr>
              <w:pStyle w:val="TableText"/>
              <w:rPr>
                <w:rFonts w:ascii="Arial" w:hAnsi="Arial" w:cs="Arial"/>
                <w:i/>
                <w:color w:val="000000"/>
              </w:rPr>
            </w:pPr>
            <w:r w:rsidRPr="000C68D0">
              <w:rPr>
                <w:rFonts w:ascii="Arial" w:hAnsi="Arial" w:cs="Arial"/>
                <w:i/>
                <w:color w:val="000000"/>
              </w:rPr>
              <w:t>[e.g. CEO]</w:t>
            </w:r>
          </w:p>
        </w:tc>
        <w:tc>
          <w:tcPr>
            <w:tcW w:w="3317" w:type="dxa"/>
            <w:hideMark/>
          </w:tcPr>
          <w:p w14:paraId="267B048E" w14:textId="77777777" w:rsidR="003C0DEA" w:rsidRPr="000C68D0" w:rsidRDefault="003C0DEA" w:rsidP="0079183D">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Presentation, email]</w:t>
            </w:r>
          </w:p>
        </w:tc>
        <w:tc>
          <w:tcPr>
            <w:tcW w:w="2083" w:type="dxa"/>
            <w:hideMark/>
          </w:tcPr>
          <w:p w14:paraId="586A8EC1" w14:textId="77777777" w:rsidR="003C0DEA" w:rsidRPr="000C68D0" w:rsidRDefault="003C0DEA" w:rsidP="0079183D">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C. Jones]</w:t>
            </w:r>
          </w:p>
        </w:tc>
        <w:tc>
          <w:tcPr>
            <w:tcW w:w="2400" w:type="dxa"/>
            <w:hideMark/>
          </w:tcPr>
          <w:p w14:paraId="0AF373C8" w14:textId="77777777" w:rsidR="003C0DEA" w:rsidRPr="000C68D0" w:rsidRDefault="003C0DEA" w:rsidP="0079183D">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Monthly and after each change]</w:t>
            </w:r>
          </w:p>
        </w:tc>
      </w:tr>
    </w:tbl>
    <w:p w14:paraId="744E6CAE" w14:textId="77777777" w:rsidR="003C0DEA" w:rsidRPr="000C68D0" w:rsidRDefault="003C0DEA" w:rsidP="003C0DEA">
      <w:pPr>
        <w:rPr>
          <w:rFonts w:ascii="Arial" w:hAnsi="Arial" w:cs="Arial"/>
          <w:b/>
          <w:sz w:val="36"/>
          <w:szCs w:val="36"/>
        </w:rPr>
      </w:pPr>
      <w:r w:rsidRPr="000C68D0">
        <w:rPr>
          <w:rFonts w:ascii="Arial" w:hAnsi="Arial" w:cs="Arial"/>
        </w:rPr>
        <w:br w:type="page"/>
      </w:r>
      <w:r w:rsidRPr="000C68D0">
        <w:rPr>
          <w:rFonts w:ascii="Arial" w:hAnsi="Arial" w:cs="Arial"/>
          <w:b/>
          <w:color w:val="000000"/>
          <w:sz w:val="36"/>
          <w:szCs w:val="36"/>
        </w:rPr>
        <w:lastRenderedPageBreak/>
        <w:t>Table of Contents</w:t>
      </w:r>
    </w:p>
    <w:p w14:paraId="3F39BA5A" w14:textId="4FAE8B14" w:rsidR="001D4591" w:rsidRDefault="003C0DEA">
      <w:pPr>
        <w:pStyle w:val="TOC1"/>
        <w:rPr>
          <w:rFonts w:asciiTheme="minorHAnsi" w:eastAsiaTheme="minorEastAsia" w:hAnsiTheme="minorHAnsi" w:cstheme="minorBidi"/>
          <w:b w:val="0"/>
          <w:noProof/>
          <w:sz w:val="22"/>
          <w:szCs w:val="22"/>
        </w:rPr>
      </w:pPr>
      <w:r w:rsidRPr="000C68D0">
        <w:rPr>
          <w:rFonts w:ascii="Arial" w:hAnsi="Arial" w:cs="Arial"/>
          <w:b w:val="0"/>
        </w:rPr>
        <w:fldChar w:fldCharType="begin"/>
      </w:r>
      <w:r w:rsidRPr="000C68D0">
        <w:rPr>
          <w:rFonts w:ascii="Arial" w:hAnsi="Arial" w:cs="Arial"/>
          <w:b w:val="0"/>
        </w:rPr>
        <w:instrText xml:space="preserve"> TOC \t "Heading 2,1,Heading 3,2" \b "Part2" </w:instrText>
      </w:r>
      <w:r w:rsidRPr="000C68D0">
        <w:rPr>
          <w:rFonts w:ascii="Arial" w:hAnsi="Arial" w:cs="Arial"/>
          <w:b w:val="0"/>
        </w:rPr>
        <w:fldChar w:fldCharType="separate"/>
      </w:r>
      <w:r w:rsidR="001D4591" w:rsidRPr="003C2635">
        <w:rPr>
          <w:rFonts w:ascii="Arial" w:hAnsi="Arial"/>
          <w:noProof/>
        </w:rPr>
        <w:t>The Continuity Plan</w:t>
      </w:r>
      <w:r w:rsidR="001D4591">
        <w:rPr>
          <w:noProof/>
        </w:rPr>
        <w:tab/>
      </w:r>
      <w:r w:rsidR="001D4591">
        <w:rPr>
          <w:noProof/>
        </w:rPr>
        <w:fldChar w:fldCharType="begin"/>
      </w:r>
      <w:r w:rsidR="001D4591">
        <w:rPr>
          <w:noProof/>
        </w:rPr>
        <w:instrText xml:space="preserve"> PAGEREF _Toc80187231 \h </w:instrText>
      </w:r>
      <w:r w:rsidR="001D4591">
        <w:rPr>
          <w:noProof/>
        </w:rPr>
      </w:r>
      <w:r w:rsidR="001D4591">
        <w:rPr>
          <w:noProof/>
        </w:rPr>
        <w:fldChar w:fldCharType="separate"/>
      </w:r>
      <w:r w:rsidR="001D4591">
        <w:rPr>
          <w:noProof/>
        </w:rPr>
        <w:t>3</w:t>
      </w:r>
      <w:r w:rsidR="001D4591">
        <w:rPr>
          <w:noProof/>
        </w:rPr>
        <w:fldChar w:fldCharType="end"/>
      </w:r>
    </w:p>
    <w:p w14:paraId="24AED86D" w14:textId="213B7BC3" w:rsidR="001D4591" w:rsidRDefault="001D4591">
      <w:pPr>
        <w:pStyle w:val="TOC2"/>
        <w:rPr>
          <w:rFonts w:asciiTheme="minorHAnsi" w:eastAsiaTheme="minorEastAsia" w:hAnsiTheme="minorHAnsi" w:cstheme="minorBidi"/>
          <w:noProof/>
          <w:sz w:val="22"/>
          <w:szCs w:val="22"/>
        </w:rPr>
      </w:pPr>
      <w:r w:rsidRPr="003C2635">
        <w:rPr>
          <w:rFonts w:ascii="Arial" w:hAnsi="Arial"/>
          <w:noProof/>
        </w:rPr>
        <w:t>Water Use Profile</w:t>
      </w:r>
      <w:r>
        <w:rPr>
          <w:noProof/>
        </w:rPr>
        <w:tab/>
      </w:r>
      <w:r>
        <w:rPr>
          <w:noProof/>
        </w:rPr>
        <w:fldChar w:fldCharType="begin"/>
      </w:r>
      <w:r>
        <w:rPr>
          <w:noProof/>
        </w:rPr>
        <w:instrText xml:space="preserve"> PAGEREF _Toc80187232 \h </w:instrText>
      </w:r>
      <w:r>
        <w:rPr>
          <w:noProof/>
        </w:rPr>
      </w:r>
      <w:r>
        <w:rPr>
          <w:noProof/>
        </w:rPr>
        <w:fldChar w:fldCharType="separate"/>
      </w:r>
      <w:r>
        <w:rPr>
          <w:noProof/>
        </w:rPr>
        <w:t>3</w:t>
      </w:r>
      <w:r>
        <w:rPr>
          <w:noProof/>
        </w:rPr>
        <w:fldChar w:fldCharType="end"/>
      </w:r>
    </w:p>
    <w:p w14:paraId="62B19D3F" w14:textId="7FC22E31" w:rsidR="001D4591" w:rsidRDefault="001D4591">
      <w:pPr>
        <w:pStyle w:val="TOC2"/>
        <w:rPr>
          <w:rFonts w:asciiTheme="minorHAnsi" w:eastAsiaTheme="minorEastAsia" w:hAnsiTheme="minorHAnsi" w:cstheme="minorBidi"/>
          <w:noProof/>
          <w:sz w:val="22"/>
          <w:szCs w:val="22"/>
        </w:rPr>
      </w:pPr>
      <w:r w:rsidRPr="003C2635">
        <w:rPr>
          <w:rFonts w:ascii="Arial" w:hAnsi="Arial"/>
          <w:noProof/>
        </w:rPr>
        <w:t>Asset Overview</w:t>
      </w:r>
      <w:r>
        <w:rPr>
          <w:noProof/>
        </w:rPr>
        <w:tab/>
      </w:r>
      <w:r>
        <w:rPr>
          <w:noProof/>
        </w:rPr>
        <w:fldChar w:fldCharType="begin"/>
      </w:r>
      <w:r>
        <w:rPr>
          <w:noProof/>
        </w:rPr>
        <w:instrText xml:space="preserve"> PAGEREF _Toc80187233 \h </w:instrText>
      </w:r>
      <w:r>
        <w:rPr>
          <w:noProof/>
        </w:rPr>
      </w:r>
      <w:r>
        <w:rPr>
          <w:noProof/>
        </w:rPr>
        <w:fldChar w:fldCharType="separate"/>
      </w:r>
      <w:r>
        <w:rPr>
          <w:noProof/>
        </w:rPr>
        <w:t>4</w:t>
      </w:r>
      <w:r>
        <w:rPr>
          <w:noProof/>
        </w:rPr>
        <w:fldChar w:fldCharType="end"/>
      </w:r>
    </w:p>
    <w:p w14:paraId="52EA56F2" w14:textId="4A84A881" w:rsidR="001D4591" w:rsidRDefault="001D4591">
      <w:pPr>
        <w:pStyle w:val="TOC2"/>
        <w:rPr>
          <w:rFonts w:asciiTheme="minorHAnsi" w:eastAsiaTheme="minorEastAsia" w:hAnsiTheme="minorHAnsi" w:cstheme="minorBidi"/>
          <w:noProof/>
          <w:sz w:val="22"/>
          <w:szCs w:val="22"/>
        </w:rPr>
      </w:pPr>
      <w:r w:rsidRPr="003C2635">
        <w:rPr>
          <w:rFonts w:ascii="Arial" w:hAnsi="Arial"/>
          <w:noProof/>
        </w:rPr>
        <w:t>Onsite Storage</w:t>
      </w:r>
      <w:r>
        <w:rPr>
          <w:noProof/>
        </w:rPr>
        <w:tab/>
      </w:r>
      <w:r>
        <w:rPr>
          <w:noProof/>
        </w:rPr>
        <w:fldChar w:fldCharType="begin"/>
      </w:r>
      <w:r>
        <w:rPr>
          <w:noProof/>
        </w:rPr>
        <w:instrText xml:space="preserve"> PAGEREF _Toc80187234 \h </w:instrText>
      </w:r>
      <w:r>
        <w:rPr>
          <w:noProof/>
        </w:rPr>
      </w:r>
      <w:r>
        <w:rPr>
          <w:noProof/>
        </w:rPr>
        <w:fldChar w:fldCharType="separate"/>
      </w:r>
      <w:r>
        <w:rPr>
          <w:noProof/>
        </w:rPr>
        <w:t>4</w:t>
      </w:r>
      <w:r>
        <w:rPr>
          <w:noProof/>
        </w:rPr>
        <w:fldChar w:fldCharType="end"/>
      </w:r>
    </w:p>
    <w:p w14:paraId="031672AF" w14:textId="39683F02" w:rsidR="001D4591" w:rsidRDefault="001D4591">
      <w:pPr>
        <w:pStyle w:val="TOC2"/>
        <w:rPr>
          <w:rFonts w:asciiTheme="minorHAnsi" w:eastAsiaTheme="minorEastAsia" w:hAnsiTheme="minorHAnsi" w:cstheme="minorBidi"/>
          <w:noProof/>
          <w:sz w:val="22"/>
          <w:szCs w:val="22"/>
        </w:rPr>
      </w:pPr>
      <w:r w:rsidRPr="003C2635">
        <w:rPr>
          <w:rFonts w:ascii="Arial" w:hAnsi="Arial"/>
          <w:noProof/>
        </w:rPr>
        <w:t>Minimum Operating Requirements</w:t>
      </w:r>
      <w:r>
        <w:rPr>
          <w:noProof/>
        </w:rPr>
        <w:tab/>
      </w:r>
      <w:r>
        <w:rPr>
          <w:noProof/>
        </w:rPr>
        <w:fldChar w:fldCharType="begin"/>
      </w:r>
      <w:r>
        <w:rPr>
          <w:noProof/>
        </w:rPr>
        <w:instrText xml:space="preserve"> PAGEREF _Toc80187235 \h </w:instrText>
      </w:r>
      <w:r>
        <w:rPr>
          <w:noProof/>
        </w:rPr>
      </w:r>
      <w:r>
        <w:rPr>
          <w:noProof/>
        </w:rPr>
        <w:fldChar w:fldCharType="separate"/>
      </w:r>
      <w:r>
        <w:rPr>
          <w:noProof/>
        </w:rPr>
        <w:t>4</w:t>
      </w:r>
      <w:r>
        <w:rPr>
          <w:noProof/>
        </w:rPr>
        <w:fldChar w:fldCharType="end"/>
      </w:r>
    </w:p>
    <w:p w14:paraId="0F3A6537" w14:textId="418AD5D0" w:rsidR="001D4591" w:rsidRDefault="001D4591">
      <w:pPr>
        <w:pStyle w:val="TOC2"/>
        <w:rPr>
          <w:rFonts w:asciiTheme="minorHAnsi" w:eastAsiaTheme="minorEastAsia" w:hAnsiTheme="minorHAnsi" w:cstheme="minorBidi"/>
          <w:noProof/>
          <w:sz w:val="22"/>
          <w:szCs w:val="22"/>
        </w:rPr>
      </w:pPr>
      <w:r w:rsidRPr="003C2635">
        <w:rPr>
          <w:rFonts w:ascii="Arial" w:hAnsi="Arial"/>
          <w:noProof/>
        </w:rPr>
        <w:t>Risk &amp; Hazard Register</w:t>
      </w:r>
      <w:r>
        <w:rPr>
          <w:noProof/>
        </w:rPr>
        <w:tab/>
      </w:r>
      <w:r>
        <w:rPr>
          <w:noProof/>
        </w:rPr>
        <w:fldChar w:fldCharType="begin"/>
      </w:r>
      <w:r>
        <w:rPr>
          <w:noProof/>
        </w:rPr>
        <w:instrText xml:space="preserve"> PAGEREF _Toc80187236 \h </w:instrText>
      </w:r>
      <w:r>
        <w:rPr>
          <w:noProof/>
        </w:rPr>
      </w:r>
      <w:r>
        <w:rPr>
          <w:noProof/>
        </w:rPr>
        <w:fldChar w:fldCharType="separate"/>
      </w:r>
      <w:r>
        <w:rPr>
          <w:noProof/>
        </w:rPr>
        <w:t>5</w:t>
      </w:r>
      <w:r>
        <w:rPr>
          <w:noProof/>
        </w:rPr>
        <w:fldChar w:fldCharType="end"/>
      </w:r>
    </w:p>
    <w:p w14:paraId="4E49A6F4" w14:textId="1EF2607F" w:rsidR="001D4591" w:rsidRDefault="001D4591">
      <w:pPr>
        <w:pStyle w:val="TOC2"/>
        <w:rPr>
          <w:rFonts w:asciiTheme="minorHAnsi" w:eastAsiaTheme="minorEastAsia" w:hAnsiTheme="minorHAnsi" w:cstheme="minorBidi"/>
          <w:noProof/>
          <w:sz w:val="22"/>
          <w:szCs w:val="22"/>
        </w:rPr>
      </w:pPr>
      <w:r w:rsidRPr="003C2635">
        <w:rPr>
          <w:rFonts w:ascii="Arial" w:hAnsi="Arial"/>
          <w:noProof/>
        </w:rPr>
        <w:t>Critical business area analysis</w:t>
      </w:r>
      <w:r>
        <w:rPr>
          <w:noProof/>
        </w:rPr>
        <w:tab/>
      </w:r>
      <w:r>
        <w:rPr>
          <w:noProof/>
        </w:rPr>
        <w:fldChar w:fldCharType="begin"/>
      </w:r>
      <w:r>
        <w:rPr>
          <w:noProof/>
        </w:rPr>
        <w:instrText xml:space="preserve"> PAGEREF _Toc80187237 \h </w:instrText>
      </w:r>
      <w:r>
        <w:rPr>
          <w:noProof/>
        </w:rPr>
      </w:r>
      <w:r>
        <w:rPr>
          <w:noProof/>
        </w:rPr>
        <w:fldChar w:fldCharType="separate"/>
      </w:r>
      <w:r>
        <w:rPr>
          <w:noProof/>
        </w:rPr>
        <w:t>5</w:t>
      </w:r>
      <w:r>
        <w:rPr>
          <w:noProof/>
        </w:rPr>
        <w:fldChar w:fldCharType="end"/>
      </w:r>
    </w:p>
    <w:p w14:paraId="7A96C36A" w14:textId="025137DC" w:rsidR="001D4591" w:rsidRDefault="001D4591">
      <w:pPr>
        <w:pStyle w:val="TOC2"/>
        <w:rPr>
          <w:rFonts w:asciiTheme="minorHAnsi" w:eastAsiaTheme="minorEastAsia" w:hAnsiTheme="minorHAnsi" w:cstheme="minorBidi"/>
          <w:noProof/>
          <w:sz w:val="22"/>
          <w:szCs w:val="22"/>
        </w:rPr>
      </w:pPr>
      <w:r w:rsidRPr="003C2635">
        <w:rPr>
          <w:rFonts w:ascii="Arial" w:hAnsi="Arial"/>
          <w:noProof/>
        </w:rPr>
        <w:t>Continuity Strategies</w:t>
      </w:r>
      <w:r>
        <w:rPr>
          <w:noProof/>
        </w:rPr>
        <w:tab/>
      </w:r>
      <w:r>
        <w:rPr>
          <w:noProof/>
        </w:rPr>
        <w:fldChar w:fldCharType="begin"/>
      </w:r>
      <w:r>
        <w:rPr>
          <w:noProof/>
        </w:rPr>
        <w:instrText xml:space="preserve"> PAGEREF _Toc80187238 \h </w:instrText>
      </w:r>
      <w:r>
        <w:rPr>
          <w:noProof/>
        </w:rPr>
      </w:r>
      <w:r>
        <w:rPr>
          <w:noProof/>
        </w:rPr>
        <w:fldChar w:fldCharType="separate"/>
      </w:r>
      <w:r>
        <w:rPr>
          <w:noProof/>
        </w:rPr>
        <w:t>6</w:t>
      </w:r>
      <w:r>
        <w:rPr>
          <w:noProof/>
        </w:rPr>
        <w:fldChar w:fldCharType="end"/>
      </w:r>
    </w:p>
    <w:p w14:paraId="04D3C57A" w14:textId="538BCD6F" w:rsidR="001D4591" w:rsidRDefault="001D4591">
      <w:pPr>
        <w:pStyle w:val="TOC1"/>
        <w:rPr>
          <w:rFonts w:asciiTheme="minorHAnsi" w:eastAsiaTheme="minorEastAsia" w:hAnsiTheme="minorHAnsi" w:cstheme="minorBidi"/>
          <w:b w:val="0"/>
          <w:noProof/>
          <w:sz w:val="22"/>
          <w:szCs w:val="22"/>
        </w:rPr>
      </w:pPr>
      <w:r w:rsidRPr="003C2635">
        <w:rPr>
          <w:rFonts w:ascii="Arial" w:hAnsi="Arial"/>
          <w:noProof/>
        </w:rPr>
        <w:t>The Action Plan</w:t>
      </w:r>
      <w:r>
        <w:rPr>
          <w:noProof/>
        </w:rPr>
        <w:tab/>
      </w:r>
      <w:r>
        <w:rPr>
          <w:noProof/>
        </w:rPr>
        <w:fldChar w:fldCharType="begin"/>
      </w:r>
      <w:r>
        <w:rPr>
          <w:noProof/>
        </w:rPr>
        <w:instrText xml:space="preserve"> PAGEREF _Toc80187239 \h </w:instrText>
      </w:r>
      <w:r>
        <w:rPr>
          <w:noProof/>
        </w:rPr>
      </w:r>
      <w:r>
        <w:rPr>
          <w:noProof/>
        </w:rPr>
        <w:fldChar w:fldCharType="separate"/>
      </w:r>
      <w:r>
        <w:rPr>
          <w:noProof/>
        </w:rPr>
        <w:t>9</w:t>
      </w:r>
      <w:r>
        <w:rPr>
          <w:noProof/>
        </w:rPr>
        <w:fldChar w:fldCharType="end"/>
      </w:r>
    </w:p>
    <w:p w14:paraId="4B4B987C" w14:textId="75BAC9C4" w:rsidR="001D4591" w:rsidRDefault="001D4591">
      <w:pPr>
        <w:pStyle w:val="TOC2"/>
        <w:rPr>
          <w:rFonts w:asciiTheme="minorHAnsi" w:eastAsiaTheme="minorEastAsia" w:hAnsiTheme="minorHAnsi" w:cstheme="minorBidi"/>
          <w:noProof/>
          <w:sz w:val="22"/>
          <w:szCs w:val="22"/>
        </w:rPr>
      </w:pPr>
      <w:r w:rsidRPr="003C2635">
        <w:rPr>
          <w:noProof/>
          <w:color w:val="333333"/>
          <w:lang w:val="en"/>
        </w:rPr>
        <w:t xml:space="preserve">Emergency </w:t>
      </w:r>
      <w:r w:rsidRPr="003C2635">
        <w:rPr>
          <w:rFonts w:ascii="Arial" w:hAnsi="Arial"/>
          <w:noProof/>
        </w:rPr>
        <w:t>contacts</w:t>
      </w:r>
      <w:r>
        <w:rPr>
          <w:noProof/>
        </w:rPr>
        <w:tab/>
      </w:r>
      <w:r>
        <w:rPr>
          <w:noProof/>
        </w:rPr>
        <w:fldChar w:fldCharType="begin"/>
      </w:r>
      <w:r>
        <w:rPr>
          <w:noProof/>
        </w:rPr>
        <w:instrText xml:space="preserve"> PAGEREF _Toc80187240 \h </w:instrText>
      </w:r>
      <w:r>
        <w:rPr>
          <w:noProof/>
        </w:rPr>
      </w:r>
      <w:r>
        <w:rPr>
          <w:noProof/>
        </w:rPr>
        <w:fldChar w:fldCharType="separate"/>
      </w:r>
      <w:r>
        <w:rPr>
          <w:noProof/>
        </w:rPr>
        <w:t>9</w:t>
      </w:r>
      <w:r>
        <w:rPr>
          <w:noProof/>
        </w:rPr>
        <w:fldChar w:fldCharType="end"/>
      </w:r>
    </w:p>
    <w:p w14:paraId="2E25AB9C" w14:textId="2FF70438" w:rsidR="001D4591" w:rsidRDefault="001D4591">
      <w:pPr>
        <w:pStyle w:val="TOC2"/>
        <w:rPr>
          <w:rFonts w:asciiTheme="minorHAnsi" w:eastAsiaTheme="minorEastAsia" w:hAnsiTheme="minorHAnsi" w:cstheme="minorBidi"/>
          <w:noProof/>
          <w:sz w:val="22"/>
          <w:szCs w:val="22"/>
        </w:rPr>
      </w:pPr>
      <w:r>
        <w:rPr>
          <w:noProof/>
        </w:rPr>
        <w:tab/>
      </w:r>
      <w:r>
        <w:rPr>
          <w:noProof/>
        </w:rPr>
        <w:fldChar w:fldCharType="begin"/>
      </w:r>
      <w:r>
        <w:rPr>
          <w:noProof/>
        </w:rPr>
        <w:instrText xml:space="preserve"> PAGEREF _Toc80187241 \h </w:instrText>
      </w:r>
      <w:r>
        <w:rPr>
          <w:noProof/>
        </w:rPr>
      </w:r>
      <w:r>
        <w:rPr>
          <w:noProof/>
        </w:rPr>
        <w:fldChar w:fldCharType="separate"/>
      </w:r>
      <w:r>
        <w:rPr>
          <w:noProof/>
        </w:rPr>
        <w:t>9</w:t>
      </w:r>
      <w:r>
        <w:rPr>
          <w:noProof/>
        </w:rPr>
        <w:fldChar w:fldCharType="end"/>
      </w:r>
    </w:p>
    <w:p w14:paraId="76353BFC" w14:textId="68E36A3F" w:rsidR="001D4591" w:rsidRDefault="001D4591">
      <w:pPr>
        <w:pStyle w:val="TOC2"/>
        <w:rPr>
          <w:rFonts w:asciiTheme="minorHAnsi" w:eastAsiaTheme="minorEastAsia" w:hAnsiTheme="minorHAnsi" w:cstheme="minorBidi"/>
          <w:noProof/>
          <w:sz w:val="22"/>
          <w:szCs w:val="22"/>
        </w:rPr>
      </w:pPr>
      <w:r w:rsidRPr="003C2635">
        <w:rPr>
          <w:rFonts w:ascii="Arial" w:hAnsi="Arial"/>
          <w:noProof/>
        </w:rPr>
        <w:t>Outage procedure instructions</w:t>
      </w:r>
      <w:r>
        <w:rPr>
          <w:noProof/>
        </w:rPr>
        <w:tab/>
      </w:r>
      <w:r>
        <w:rPr>
          <w:noProof/>
        </w:rPr>
        <w:fldChar w:fldCharType="begin"/>
      </w:r>
      <w:r>
        <w:rPr>
          <w:noProof/>
        </w:rPr>
        <w:instrText xml:space="preserve"> PAGEREF _Toc80187242 \h </w:instrText>
      </w:r>
      <w:r>
        <w:rPr>
          <w:noProof/>
        </w:rPr>
      </w:r>
      <w:r>
        <w:rPr>
          <w:noProof/>
        </w:rPr>
        <w:fldChar w:fldCharType="separate"/>
      </w:r>
      <w:r>
        <w:rPr>
          <w:noProof/>
        </w:rPr>
        <w:t>9</w:t>
      </w:r>
      <w:r>
        <w:rPr>
          <w:noProof/>
        </w:rPr>
        <w:fldChar w:fldCharType="end"/>
      </w:r>
    </w:p>
    <w:p w14:paraId="734B3B37" w14:textId="422AD14B" w:rsidR="001D4591" w:rsidRDefault="001D4591">
      <w:pPr>
        <w:pStyle w:val="TOC1"/>
        <w:rPr>
          <w:rFonts w:asciiTheme="minorHAnsi" w:eastAsiaTheme="minorEastAsia" w:hAnsiTheme="minorHAnsi" w:cstheme="minorBidi"/>
          <w:b w:val="0"/>
          <w:noProof/>
          <w:sz w:val="22"/>
          <w:szCs w:val="22"/>
        </w:rPr>
      </w:pPr>
      <w:r w:rsidRPr="003C2635">
        <w:rPr>
          <w:rFonts w:ascii="Arial" w:hAnsi="Arial"/>
          <w:noProof/>
        </w:rPr>
        <w:t>The Recovery</w:t>
      </w:r>
      <w:r>
        <w:rPr>
          <w:noProof/>
        </w:rPr>
        <w:tab/>
      </w:r>
      <w:r>
        <w:rPr>
          <w:noProof/>
        </w:rPr>
        <w:fldChar w:fldCharType="begin"/>
      </w:r>
      <w:r>
        <w:rPr>
          <w:noProof/>
        </w:rPr>
        <w:instrText xml:space="preserve"> PAGEREF _Toc80187243 \h </w:instrText>
      </w:r>
      <w:r>
        <w:rPr>
          <w:noProof/>
        </w:rPr>
      </w:r>
      <w:r>
        <w:rPr>
          <w:noProof/>
        </w:rPr>
        <w:fldChar w:fldCharType="separate"/>
      </w:r>
      <w:r>
        <w:rPr>
          <w:noProof/>
        </w:rPr>
        <w:t>10</w:t>
      </w:r>
      <w:r>
        <w:rPr>
          <w:noProof/>
        </w:rPr>
        <w:fldChar w:fldCharType="end"/>
      </w:r>
    </w:p>
    <w:p w14:paraId="282B92CF" w14:textId="63CCD07D" w:rsidR="001D4591" w:rsidRDefault="001D4591">
      <w:pPr>
        <w:pStyle w:val="TOC2"/>
        <w:rPr>
          <w:rFonts w:asciiTheme="minorHAnsi" w:eastAsiaTheme="minorEastAsia" w:hAnsiTheme="minorHAnsi" w:cstheme="minorBidi"/>
          <w:noProof/>
          <w:sz w:val="22"/>
          <w:szCs w:val="22"/>
        </w:rPr>
      </w:pPr>
      <w:r w:rsidRPr="003C2635">
        <w:rPr>
          <w:rFonts w:ascii="Arial" w:hAnsi="Arial"/>
          <w:noProof/>
        </w:rPr>
        <w:t>Business impact assessment</w:t>
      </w:r>
      <w:r>
        <w:rPr>
          <w:noProof/>
        </w:rPr>
        <w:tab/>
      </w:r>
      <w:r>
        <w:rPr>
          <w:noProof/>
        </w:rPr>
        <w:fldChar w:fldCharType="begin"/>
      </w:r>
      <w:r>
        <w:rPr>
          <w:noProof/>
        </w:rPr>
        <w:instrText xml:space="preserve"> PAGEREF _Toc80187244 \h </w:instrText>
      </w:r>
      <w:r>
        <w:rPr>
          <w:noProof/>
        </w:rPr>
      </w:r>
      <w:r>
        <w:rPr>
          <w:noProof/>
        </w:rPr>
        <w:fldChar w:fldCharType="separate"/>
      </w:r>
      <w:r>
        <w:rPr>
          <w:noProof/>
        </w:rPr>
        <w:t>10</w:t>
      </w:r>
      <w:r>
        <w:rPr>
          <w:noProof/>
        </w:rPr>
        <w:fldChar w:fldCharType="end"/>
      </w:r>
    </w:p>
    <w:p w14:paraId="2AABE358" w14:textId="6E69783F" w:rsidR="001D4591" w:rsidRDefault="001D4591">
      <w:pPr>
        <w:pStyle w:val="TOC2"/>
        <w:rPr>
          <w:rFonts w:asciiTheme="minorHAnsi" w:eastAsiaTheme="minorEastAsia" w:hAnsiTheme="minorHAnsi" w:cstheme="minorBidi"/>
          <w:noProof/>
          <w:sz w:val="22"/>
          <w:szCs w:val="22"/>
        </w:rPr>
      </w:pPr>
      <w:r w:rsidRPr="003C2635">
        <w:rPr>
          <w:rFonts w:ascii="Arial" w:hAnsi="Arial"/>
          <w:noProof/>
        </w:rPr>
        <w:t>Recovery Awareness</w:t>
      </w:r>
      <w:r>
        <w:rPr>
          <w:noProof/>
        </w:rPr>
        <w:tab/>
      </w:r>
      <w:r>
        <w:rPr>
          <w:noProof/>
        </w:rPr>
        <w:fldChar w:fldCharType="begin"/>
      </w:r>
      <w:r>
        <w:rPr>
          <w:noProof/>
        </w:rPr>
        <w:instrText xml:space="preserve"> PAGEREF _Toc80187245 \h </w:instrText>
      </w:r>
      <w:r>
        <w:rPr>
          <w:noProof/>
        </w:rPr>
      </w:r>
      <w:r>
        <w:rPr>
          <w:noProof/>
        </w:rPr>
        <w:fldChar w:fldCharType="separate"/>
      </w:r>
      <w:r>
        <w:rPr>
          <w:noProof/>
        </w:rPr>
        <w:t>10</w:t>
      </w:r>
      <w:r>
        <w:rPr>
          <w:noProof/>
        </w:rPr>
        <w:fldChar w:fldCharType="end"/>
      </w:r>
    </w:p>
    <w:p w14:paraId="1F3D8023" w14:textId="65B56A4A" w:rsidR="001D4591" w:rsidRDefault="001D4591">
      <w:pPr>
        <w:pStyle w:val="TOC2"/>
        <w:rPr>
          <w:rFonts w:asciiTheme="minorHAnsi" w:eastAsiaTheme="minorEastAsia" w:hAnsiTheme="minorHAnsi" w:cstheme="minorBidi"/>
          <w:noProof/>
          <w:sz w:val="22"/>
          <w:szCs w:val="22"/>
        </w:rPr>
      </w:pPr>
      <w:r w:rsidRPr="003C2635">
        <w:rPr>
          <w:rFonts w:ascii="Arial" w:hAnsi="Arial"/>
          <w:noProof/>
        </w:rPr>
        <w:t>Claiming flooding insurance</w:t>
      </w:r>
      <w:r>
        <w:rPr>
          <w:noProof/>
        </w:rPr>
        <w:tab/>
      </w:r>
      <w:r>
        <w:rPr>
          <w:noProof/>
        </w:rPr>
        <w:fldChar w:fldCharType="begin"/>
      </w:r>
      <w:r>
        <w:rPr>
          <w:noProof/>
        </w:rPr>
        <w:instrText xml:space="preserve"> PAGEREF _Toc80187246 \h </w:instrText>
      </w:r>
      <w:r>
        <w:rPr>
          <w:noProof/>
        </w:rPr>
      </w:r>
      <w:r>
        <w:rPr>
          <w:noProof/>
        </w:rPr>
        <w:fldChar w:fldCharType="separate"/>
      </w:r>
      <w:r>
        <w:rPr>
          <w:noProof/>
        </w:rPr>
        <w:t>11</w:t>
      </w:r>
      <w:r>
        <w:rPr>
          <w:noProof/>
        </w:rPr>
        <w:fldChar w:fldCharType="end"/>
      </w:r>
    </w:p>
    <w:p w14:paraId="1569780A" w14:textId="0633D59E" w:rsidR="001D4591" w:rsidRDefault="001D4591">
      <w:pPr>
        <w:pStyle w:val="TOC1"/>
        <w:rPr>
          <w:rFonts w:asciiTheme="minorHAnsi" w:eastAsiaTheme="minorEastAsia" w:hAnsiTheme="minorHAnsi" w:cstheme="minorBidi"/>
          <w:b w:val="0"/>
          <w:noProof/>
          <w:sz w:val="22"/>
          <w:szCs w:val="22"/>
        </w:rPr>
      </w:pPr>
      <w:r w:rsidRPr="003C2635">
        <w:rPr>
          <w:rFonts w:ascii="Arial" w:hAnsi="Arial"/>
          <w:noProof/>
        </w:rPr>
        <w:t>More information</w:t>
      </w:r>
      <w:r>
        <w:rPr>
          <w:noProof/>
        </w:rPr>
        <w:tab/>
      </w:r>
      <w:r>
        <w:rPr>
          <w:noProof/>
        </w:rPr>
        <w:fldChar w:fldCharType="begin"/>
      </w:r>
      <w:r>
        <w:rPr>
          <w:noProof/>
        </w:rPr>
        <w:instrText xml:space="preserve"> PAGEREF _Toc80187247 \h </w:instrText>
      </w:r>
      <w:r>
        <w:rPr>
          <w:noProof/>
        </w:rPr>
      </w:r>
      <w:r>
        <w:rPr>
          <w:noProof/>
        </w:rPr>
        <w:fldChar w:fldCharType="separate"/>
      </w:r>
      <w:r>
        <w:rPr>
          <w:noProof/>
        </w:rPr>
        <w:t>11</w:t>
      </w:r>
      <w:r>
        <w:rPr>
          <w:noProof/>
        </w:rPr>
        <w:fldChar w:fldCharType="end"/>
      </w:r>
    </w:p>
    <w:p w14:paraId="0A2EC964" w14:textId="13DF0B0A" w:rsidR="001D4591" w:rsidRDefault="001D4591">
      <w:pPr>
        <w:pStyle w:val="TOC1"/>
        <w:rPr>
          <w:rFonts w:asciiTheme="minorHAnsi" w:eastAsiaTheme="minorEastAsia" w:hAnsiTheme="minorHAnsi" w:cstheme="minorBidi"/>
          <w:b w:val="0"/>
          <w:noProof/>
          <w:sz w:val="22"/>
          <w:szCs w:val="22"/>
        </w:rPr>
      </w:pPr>
      <w:r w:rsidRPr="003C2635">
        <w:rPr>
          <w:rFonts w:ascii="Arial" w:hAnsi="Arial"/>
          <w:noProof/>
        </w:rPr>
        <w:t>Supporting documentation</w:t>
      </w:r>
      <w:r>
        <w:rPr>
          <w:noProof/>
        </w:rPr>
        <w:tab/>
      </w:r>
      <w:r>
        <w:rPr>
          <w:noProof/>
        </w:rPr>
        <w:fldChar w:fldCharType="begin"/>
      </w:r>
      <w:r>
        <w:rPr>
          <w:noProof/>
        </w:rPr>
        <w:instrText xml:space="preserve"> PAGEREF _Toc80187248 \h </w:instrText>
      </w:r>
      <w:r>
        <w:rPr>
          <w:noProof/>
        </w:rPr>
      </w:r>
      <w:r>
        <w:rPr>
          <w:noProof/>
        </w:rPr>
        <w:fldChar w:fldCharType="separate"/>
      </w:r>
      <w:r>
        <w:rPr>
          <w:noProof/>
        </w:rPr>
        <w:t>12</w:t>
      </w:r>
      <w:r>
        <w:rPr>
          <w:noProof/>
        </w:rPr>
        <w:fldChar w:fldCharType="end"/>
      </w:r>
    </w:p>
    <w:p w14:paraId="3FF0A5D2" w14:textId="11784676" w:rsidR="001D4591" w:rsidRDefault="001D4591">
      <w:pPr>
        <w:pStyle w:val="TOC2"/>
        <w:rPr>
          <w:rFonts w:asciiTheme="minorHAnsi" w:eastAsiaTheme="minorEastAsia" w:hAnsiTheme="minorHAnsi" w:cstheme="minorBidi"/>
          <w:noProof/>
          <w:sz w:val="22"/>
          <w:szCs w:val="22"/>
        </w:rPr>
      </w:pPr>
      <w:r w:rsidRPr="003C2635">
        <w:rPr>
          <w:rFonts w:ascii="Arial" w:hAnsi="Arial"/>
          <w:noProof/>
        </w:rPr>
        <w:t>Appendices</w:t>
      </w:r>
      <w:r>
        <w:rPr>
          <w:noProof/>
        </w:rPr>
        <w:tab/>
      </w:r>
      <w:r>
        <w:rPr>
          <w:noProof/>
        </w:rPr>
        <w:fldChar w:fldCharType="begin"/>
      </w:r>
      <w:r>
        <w:rPr>
          <w:noProof/>
        </w:rPr>
        <w:instrText xml:space="preserve"> PAGEREF _Toc80187249 \h </w:instrText>
      </w:r>
      <w:r>
        <w:rPr>
          <w:noProof/>
        </w:rPr>
      </w:r>
      <w:r>
        <w:rPr>
          <w:noProof/>
        </w:rPr>
        <w:fldChar w:fldCharType="separate"/>
      </w:r>
      <w:r>
        <w:rPr>
          <w:noProof/>
        </w:rPr>
        <w:t>12</w:t>
      </w:r>
      <w:r>
        <w:rPr>
          <w:noProof/>
        </w:rPr>
        <w:fldChar w:fldCharType="end"/>
      </w:r>
    </w:p>
    <w:p w14:paraId="7A1C0BDD" w14:textId="0E162E60" w:rsidR="003C0DEA" w:rsidRPr="000C68D0" w:rsidRDefault="003C0DEA" w:rsidP="003C0DEA">
      <w:pPr>
        <w:rPr>
          <w:rFonts w:ascii="Arial" w:hAnsi="Arial" w:cs="Arial"/>
        </w:rPr>
      </w:pPr>
      <w:r w:rsidRPr="000C68D0">
        <w:rPr>
          <w:rFonts w:ascii="Arial" w:hAnsi="Arial" w:cs="Arial"/>
          <w:b/>
        </w:rPr>
        <w:fldChar w:fldCharType="end"/>
      </w:r>
      <w:r w:rsidRPr="000C68D0">
        <w:rPr>
          <w:rFonts w:ascii="Arial" w:hAnsi="Arial" w:cs="Arial"/>
          <w:b/>
          <w:i/>
          <w:iCs/>
          <w:caps/>
          <w:color w:val="000000"/>
          <w:sz w:val="22"/>
          <w:szCs w:val="22"/>
        </w:rPr>
        <w:br w:type="page"/>
      </w:r>
      <w:bookmarkStart w:id="7" w:name="_Toc355000451"/>
      <w:bookmarkStart w:id="8" w:name="Part2"/>
    </w:p>
    <w:p w14:paraId="21001DF0" w14:textId="77777777" w:rsidR="003C0DEA" w:rsidRPr="000C68D0" w:rsidRDefault="003C0DEA" w:rsidP="003C0DEA">
      <w:pPr>
        <w:spacing w:before="0"/>
        <w:rPr>
          <w:rFonts w:ascii="Arial" w:hAnsi="Arial" w:cs="Arial"/>
        </w:rPr>
        <w:sectPr w:rsidR="003C0DEA" w:rsidRPr="000C68D0">
          <w:pgSz w:w="11906" w:h="16838"/>
          <w:pgMar w:top="1418" w:right="1418" w:bottom="1418" w:left="1418" w:header="1418" w:footer="1418" w:gutter="0"/>
          <w:pgNumType w:start="1"/>
          <w:cols w:space="720"/>
        </w:sectPr>
      </w:pPr>
    </w:p>
    <w:p w14:paraId="1C895562" w14:textId="77777777" w:rsidR="003C0DEA" w:rsidRPr="000C68D0" w:rsidRDefault="003C0DEA" w:rsidP="003C0DEA">
      <w:pPr>
        <w:pStyle w:val="Heading2"/>
        <w:rPr>
          <w:rFonts w:ascii="Arial" w:hAnsi="Arial"/>
        </w:rPr>
      </w:pPr>
      <w:bookmarkStart w:id="9" w:name="_Toc300919338"/>
      <w:bookmarkStart w:id="10" w:name="_Toc80187231"/>
      <w:bookmarkEnd w:id="7"/>
      <w:r w:rsidRPr="000C68D0">
        <w:rPr>
          <w:rFonts w:ascii="Arial" w:hAnsi="Arial"/>
        </w:rPr>
        <w:lastRenderedPageBreak/>
        <w:t>The Continuity Plan</w:t>
      </w:r>
      <w:bookmarkEnd w:id="10"/>
    </w:p>
    <w:p w14:paraId="26540703" w14:textId="424F18AF" w:rsidR="001D4591" w:rsidRPr="001D4591" w:rsidRDefault="001D4591" w:rsidP="001D4591">
      <w:pPr>
        <w:pStyle w:val="Heading3"/>
        <w:rPr>
          <w:rFonts w:ascii="Arial" w:hAnsi="Arial"/>
        </w:rPr>
      </w:pPr>
      <w:r w:rsidRPr="001D4591">
        <w:rPr>
          <w:rFonts w:ascii="Arial" w:hAnsi="Arial"/>
        </w:rPr>
        <w:t>How much water does your business use?</w:t>
      </w:r>
    </w:p>
    <w:p w14:paraId="3E2DE21B" w14:textId="2BBE9D3D" w:rsidR="00754C58" w:rsidRDefault="003C0DEA" w:rsidP="00754C58">
      <w:pPr>
        <w:rPr>
          <w:rFonts w:ascii="Arial" w:hAnsi="Arial" w:cs="Arial"/>
        </w:rPr>
      </w:pPr>
      <w:r w:rsidRPr="000C68D0">
        <w:rPr>
          <w:rFonts w:ascii="Arial" w:hAnsi="Arial" w:cs="Arial"/>
        </w:rPr>
        <w:t xml:space="preserve">Understanding your water use profile is the first step to building a Continuity of Supply Plan. </w:t>
      </w:r>
      <w:r w:rsidR="00AF5A14">
        <w:rPr>
          <w:rFonts w:ascii="Arial" w:hAnsi="Arial" w:cs="Arial"/>
        </w:rPr>
        <w:t xml:space="preserve">It will help you </w:t>
      </w:r>
      <w:r w:rsidR="00754C58">
        <w:rPr>
          <w:rFonts w:ascii="Arial" w:hAnsi="Arial" w:cs="Arial"/>
        </w:rPr>
        <w:t>determine how much water you need to source if you wish to continue operating your business during an outage</w:t>
      </w:r>
      <w:r w:rsidR="001D4591">
        <w:rPr>
          <w:rFonts w:ascii="Arial" w:hAnsi="Arial" w:cs="Arial"/>
        </w:rPr>
        <w:t xml:space="preserve"> </w:t>
      </w:r>
      <w:r w:rsidR="00754C58">
        <w:rPr>
          <w:rFonts w:ascii="Arial" w:hAnsi="Arial" w:cs="Arial"/>
        </w:rPr>
        <w:t>and will help you calculate costs for each option.</w:t>
      </w:r>
    </w:p>
    <w:p w14:paraId="77B791C7" w14:textId="4F61FAED" w:rsidR="00AF5A14" w:rsidRPr="000C68D0" w:rsidRDefault="00AF5A14" w:rsidP="00754C58">
      <w:pPr>
        <w:rPr>
          <w:rFonts w:ascii="Arial" w:hAnsi="Arial" w:cs="Arial"/>
        </w:rPr>
      </w:pPr>
      <w:r>
        <w:rPr>
          <w:rFonts w:ascii="Arial" w:hAnsi="Arial" w:cs="Arial"/>
        </w:rPr>
        <w:t>To populate the table below in your template, c</w:t>
      </w:r>
      <w:r w:rsidRPr="000C68D0">
        <w:rPr>
          <w:rFonts w:ascii="Arial" w:hAnsi="Arial" w:cs="Arial"/>
        </w:rPr>
        <w:t xml:space="preserve">opy the water use information from the back of your </w:t>
      </w:r>
      <w:r w:rsidR="008E7595">
        <w:rPr>
          <w:rFonts w:ascii="Arial" w:hAnsi="Arial" w:cs="Arial"/>
        </w:rPr>
        <w:t xml:space="preserve">Water Corporation </w:t>
      </w:r>
      <w:r w:rsidRPr="000C68D0">
        <w:rPr>
          <w:rFonts w:ascii="Arial" w:hAnsi="Arial" w:cs="Arial"/>
        </w:rPr>
        <w:t xml:space="preserve">bill.  </w:t>
      </w:r>
      <w:r w:rsidR="008E7595">
        <w:rPr>
          <w:rFonts w:ascii="Arial" w:hAnsi="Arial" w:cs="Arial"/>
        </w:rPr>
        <w:t xml:space="preserve">If you don’t receive a bill, ask you landlord for an estimate of your water usage. </w:t>
      </w:r>
    </w:p>
    <w:p w14:paraId="6E7B092A" w14:textId="77777777" w:rsidR="003C0DEA" w:rsidRPr="000C68D0" w:rsidRDefault="003C0DEA" w:rsidP="003C0DEA">
      <w:pPr>
        <w:spacing w:before="0"/>
        <w:rPr>
          <w:rFonts w:ascii="Arial" w:hAnsi="Arial" w:cs="Arial"/>
        </w:rPr>
      </w:pPr>
    </w:p>
    <w:p w14:paraId="70B77963" w14:textId="3C962193" w:rsidR="005F5B39" w:rsidRPr="005F5B39" w:rsidRDefault="002D1505" w:rsidP="005F5B39">
      <w:pPr>
        <w:pStyle w:val="Caption"/>
        <w:keepNext/>
        <w:rPr>
          <w:color w:val="auto"/>
        </w:rPr>
      </w:pPr>
      <w:r w:rsidRPr="005F5B39">
        <w:rPr>
          <w:rFonts w:cs="Arial"/>
          <w:noProof/>
        </w:rPr>
        <mc:AlternateContent>
          <mc:Choice Requires="wps">
            <w:drawing>
              <wp:anchor distT="45720" distB="45720" distL="114300" distR="114300" simplePos="0" relativeHeight="251657728" behindDoc="0" locked="0" layoutInCell="1" allowOverlap="1" wp14:anchorId="5F1E4027" wp14:editId="5C6D429A">
                <wp:simplePos x="0" y="0"/>
                <wp:positionH relativeFrom="column">
                  <wp:posOffset>151455</wp:posOffset>
                </wp:positionH>
                <wp:positionV relativeFrom="paragraph">
                  <wp:posOffset>1888076</wp:posOffset>
                </wp:positionV>
                <wp:extent cx="5223510" cy="1404620"/>
                <wp:effectExtent l="57150" t="38100" r="72390" b="1035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140462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24245E03" w14:textId="2812A77D" w:rsidR="00C74213" w:rsidRPr="005F5B39" w:rsidRDefault="00C74213" w:rsidP="005F5B39">
                            <w:pPr>
                              <w:pStyle w:val="BodyText"/>
                              <w:rPr>
                                <w:rFonts w:cs="Arial"/>
                              </w:rPr>
                            </w:pPr>
                            <w:r>
                              <w:rPr>
                                <w:rFonts w:cs="Arial"/>
                                <w:noProof/>
                              </w:rPr>
                              <w:drawing>
                                <wp:inline distT="0" distB="0" distL="0" distR="0" wp14:anchorId="1C766BD2" wp14:editId="1E12C773">
                                  <wp:extent cx="238539" cy="238539"/>
                                  <wp:effectExtent l="0" t="0" r="9525" b="9525"/>
                                  <wp:docPr id="25" name="Graphic 2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Pr>
                                <w:rFonts w:cs="Arial"/>
                              </w:rPr>
                              <w:t xml:space="preserve"> </w:t>
                            </w:r>
                            <w:r w:rsidRPr="005F5B39">
                              <w:rPr>
                                <w:rFonts w:cs="Arial"/>
                                <w:b/>
                                <w:bCs/>
                              </w:rPr>
                              <w:t>Tip: How to calculate ‘Average Daily Water Use’</w:t>
                            </w:r>
                            <w:r w:rsidRPr="005F5B39">
                              <w:rPr>
                                <w:rFonts w:cs="Arial"/>
                              </w:rPr>
                              <w:t xml:space="preserve">: </w:t>
                            </w:r>
                          </w:p>
                          <w:p w14:paraId="223752DD" w14:textId="2C9C983D" w:rsidR="00C74213" w:rsidRPr="005F5B39" w:rsidRDefault="00C74213" w:rsidP="005F5B39">
                            <w:pPr>
                              <w:pStyle w:val="BodyText"/>
                              <w:rPr>
                                <w:rFonts w:cs="Arial"/>
                              </w:rPr>
                            </w:pPr>
                            <w:r w:rsidRPr="005F5B39">
                              <w:rPr>
                                <w:rFonts w:cs="Arial"/>
                              </w:rPr>
                              <w:t>‘Average Daily Water Use’ = ‘volume of water used’ divided by ‘days in reading period.</w:t>
                            </w:r>
                            <w:r>
                              <w:rPr>
                                <w:rFonts w:cs="Arial"/>
                              </w:rPr>
                              <w:t>’</w:t>
                            </w:r>
                            <w:r w:rsidRPr="005F5B39">
                              <w:rPr>
                                <w:rFonts w:cs="Arial"/>
                              </w:rPr>
                              <w:t xml:space="preserve"> </w:t>
                            </w:r>
                          </w:p>
                          <w:p w14:paraId="1CE5AD3C" w14:textId="67CC8643" w:rsidR="00C74213" w:rsidRDefault="00C74213" w:rsidP="005F5B39">
                            <w:pPr>
                              <w:pStyle w:val="BodyText"/>
                            </w:pPr>
                            <w:r w:rsidRPr="005F5B39">
                              <w:rPr>
                                <w:rFonts w:cs="Arial"/>
                              </w:rPr>
                              <w:t xml:space="preserve">E.g. For period 1, ‘Average Daily Water Use’ = </w:t>
                            </w:r>
                            <m:oMath>
                              <m:f>
                                <m:fPr>
                                  <m:ctrlPr>
                                    <w:rPr>
                                      <w:rFonts w:ascii="Cambria Math" w:hAnsi="Cambria Math" w:cs="Arial"/>
                                    </w:rPr>
                                  </m:ctrlPr>
                                </m:fPr>
                                <m:num>
                                  <m:r>
                                    <w:rPr>
                                      <w:rFonts w:ascii="Cambria Math" w:hAnsi="Cambria Math" w:cs="Arial"/>
                                    </w:rPr>
                                    <m:t>1446</m:t>
                                  </m:r>
                                </m:num>
                                <m:den>
                                  <m:r>
                                    <w:rPr>
                                      <w:rFonts w:ascii="Cambria Math" w:hAnsi="Cambria Math" w:cs="Arial"/>
                                    </w:rPr>
                                    <m:t>66</m:t>
                                  </m:r>
                                </m:den>
                              </m:f>
                            </m:oMath>
                            <w:r>
                              <w:rPr>
                                <w:rFonts w:cs="Arial"/>
                              </w:rPr>
                              <w:t xml:space="preserve"> = 21.9kL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E4027" id="_x0000_s1027" type="#_x0000_t202" style="position:absolute;margin-left:11.95pt;margin-top:148.65pt;width:411.3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" fillcolor="gray [1616]" strokecolor="black [3040]">
                <v:fill color2="#d9d9d9 [496]" rotate="t" angle="180" colors="0 #bcbcbc;22938f #d0d0d0;1 #ededed" focus="100%" type="gradient"/>
                <v:shadow on="t" color="black" opacity="24903f" origin=",.5" offset="0,.55556mm"/>
                <v:textbox style="mso-fit-shape-to-text:t">
                  <w:txbxContent>
                    <w:p w14:paraId="24245E03" w14:textId="2812A77D" w:rsidR="00C74213" w:rsidRPr="005F5B39" w:rsidRDefault="00C74213" w:rsidP="005F5B39">
                      <w:pPr>
                        <w:pStyle w:val="BodyText"/>
                        <w:rPr>
                          <w:rFonts w:cs="Arial"/>
                        </w:rPr>
                      </w:pPr>
                      <w:r>
                        <w:rPr>
                          <w:rFonts w:cs="Arial"/>
                          <w:noProof/>
                        </w:rPr>
                        <w:drawing>
                          <wp:inline distT="0" distB="0" distL="0" distR="0" wp14:anchorId="1C766BD2" wp14:editId="1E12C773">
                            <wp:extent cx="238539" cy="238539"/>
                            <wp:effectExtent l="0" t="0" r="9525" b="9525"/>
                            <wp:docPr id="25" name="Graphic 2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Pr>
                          <w:rFonts w:cs="Arial"/>
                        </w:rPr>
                        <w:t xml:space="preserve"> </w:t>
                      </w:r>
                      <w:r w:rsidRPr="005F5B39">
                        <w:rPr>
                          <w:rFonts w:cs="Arial"/>
                          <w:b/>
                          <w:bCs/>
                        </w:rPr>
                        <w:t>Tip: How to calculate ‘Average Daily Water Use’</w:t>
                      </w:r>
                      <w:r w:rsidRPr="005F5B39">
                        <w:rPr>
                          <w:rFonts w:cs="Arial"/>
                        </w:rPr>
                        <w:t xml:space="preserve">: </w:t>
                      </w:r>
                    </w:p>
                    <w:p w14:paraId="223752DD" w14:textId="2C9C983D" w:rsidR="00C74213" w:rsidRPr="005F5B39" w:rsidRDefault="00C74213" w:rsidP="005F5B39">
                      <w:pPr>
                        <w:pStyle w:val="BodyText"/>
                        <w:rPr>
                          <w:rFonts w:cs="Arial"/>
                        </w:rPr>
                      </w:pPr>
                      <w:r w:rsidRPr="005F5B39">
                        <w:rPr>
                          <w:rFonts w:cs="Arial"/>
                        </w:rPr>
                        <w:t>‘Average Daily Water Use’ = ‘volume of water used’ divided by ‘days in reading period.</w:t>
                      </w:r>
                      <w:r>
                        <w:rPr>
                          <w:rFonts w:cs="Arial"/>
                        </w:rPr>
                        <w:t>’</w:t>
                      </w:r>
                      <w:r w:rsidRPr="005F5B39">
                        <w:rPr>
                          <w:rFonts w:cs="Arial"/>
                        </w:rPr>
                        <w:t xml:space="preserve"> </w:t>
                      </w:r>
                    </w:p>
                    <w:p w14:paraId="1CE5AD3C" w14:textId="67CC8643" w:rsidR="00C74213" w:rsidRDefault="00C74213" w:rsidP="005F5B39">
                      <w:pPr>
                        <w:pStyle w:val="BodyText"/>
                      </w:pPr>
                      <w:r w:rsidRPr="005F5B39">
                        <w:rPr>
                          <w:rFonts w:cs="Arial"/>
                        </w:rPr>
                        <w:t xml:space="preserve">E.g. For period 1, ‘Average Daily Water Use’ = </w:t>
                      </w:r>
                      <m:oMath>
                        <m:f>
                          <m:fPr>
                            <m:ctrlPr>
                              <w:rPr>
                                <w:rFonts w:ascii="Cambria Math" w:hAnsi="Cambria Math" w:cs="Arial"/>
                              </w:rPr>
                            </m:ctrlPr>
                          </m:fPr>
                          <m:num>
                            <m:r>
                              <w:rPr>
                                <w:rFonts w:ascii="Cambria Math" w:hAnsi="Cambria Math" w:cs="Arial"/>
                              </w:rPr>
                              <m:t>1446</m:t>
                            </m:r>
                          </m:num>
                          <m:den>
                            <m:r>
                              <w:rPr>
                                <w:rFonts w:ascii="Cambria Math" w:hAnsi="Cambria Math" w:cs="Arial"/>
                              </w:rPr>
                              <m:t>66</m:t>
                            </m:r>
                          </m:den>
                        </m:f>
                      </m:oMath>
                      <w:r>
                        <w:rPr>
                          <w:rFonts w:cs="Arial"/>
                        </w:rPr>
                        <w:t xml:space="preserve"> = 21.9kL </w:t>
                      </w:r>
                    </w:p>
                  </w:txbxContent>
                </v:textbox>
                <w10:wrap type="square"/>
              </v:shape>
            </w:pict>
          </mc:Fallback>
        </mc:AlternateContent>
      </w:r>
      <w:r w:rsidR="005F5B39" w:rsidRPr="005F5B39">
        <w:rPr>
          <w:color w:val="auto"/>
        </w:rPr>
        <w:t xml:space="preserve">Table </w:t>
      </w:r>
      <w:r w:rsidR="005F5B39" w:rsidRPr="005F5B39">
        <w:rPr>
          <w:color w:val="auto"/>
        </w:rPr>
        <w:fldChar w:fldCharType="begin"/>
      </w:r>
      <w:r w:rsidR="005F5B39" w:rsidRPr="005F5B39">
        <w:rPr>
          <w:color w:val="auto"/>
        </w:rPr>
        <w:instrText xml:space="preserve"> SEQ Table \* ARABIC </w:instrText>
      </w:r>
      <w:r w:rsidR="005F5B39" w:rsidRPr="005F5B39">
        <w:rPr>
          <w:color w:val="auto"/>
        </w:rPr>
        <w:fldChar w:fldCharType="separate"/>
      </w:r>
      <w:r w:rsidR="00BA2B5C">
        <w:rPr>
          <w:noProof/>
          <w:color w:val="auto"/>
        </w:rPr>
        <w:t>1</w:t>
      </w:r>
      <w:r w:rsidR="005F5B39" w:rsidRPr="005F5B39">
        <w:rPr>
          <w:color w:val="auto"/>
        </w:rPr>
        <w:fldChar w:fldCharType="end"/>
      </w:r>
      <w:r w:rsidR="005F5B39" w:rsidRPr="005F5B39">
        <w:rPr>
          <w:color w:val="auto"/>
        </w:rPr>
        <w:t>: Your business water use</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822"/>
        <w:gridCol w:w="1360"/>
        <w:gridCol w:w="1613"/>
        <w:gridCol w:w="1613"/>
        <w:gridCol w:w="2016"/>
      </w:tblGrid>
      <w:tr w:rsidR="00AD02C0" w:rsidRPr="000C68D0" w14:paraId="6DC28BD2" w14:textId="77777777" w:rsidTr="005F5B39">
        <w:tc>
          <w:tcPr>
            <w:tcW w:w="883" w:type="dxa"/>
            <w:shd w:val="clear" w:color="auto" w:fill="auto"/>
          </w:tcPr>
          <w:p w14:paraId="011B768A" w14:textId="77777777" w:rsidR="00AD02C0" w:rsidRPr="000C68D0" w:rsidRDefault="00AD02C0" w:rsidP="00682341">
            <w:pPr>
              <w:pStyle w:val="BodyText"/>
              <w:spacing w:after="0"/>
              <w:jc w:val="center"/>
              <w:rPr>
                <w:rFonts w:cs="Arial"/>
                <w:b/>
                <w:bCs/>
                <w:iCs/>
              </w:rPr>
            </w:pPr>
          </w:p>
          <w:p w14:paraId="159F3D5D" w14:textId="77777777" w:rsidR="00AD02C0" w:rsidRPr="000C68D0" w:rsidRDefault="00AD02C0" w:rsidP="00682341">
            <w:pPr>
              <w:pStyle w:val="BodyText"/>
              <w:spacing w:after="0"/>
              <w:jc w:val="center"/>
              <w:rPr>
                <w:rFonts w:cs="Arial"/>
                <w:b/>
                <w:bCs/>
                <w:iCs/>
              </w:rPr>
            </w:pPr>
            <w:r w:rsidRPr="000C68D0">
              <w:rPr>
                <w:rFonts w:cs="Arial"/>
                <w:b/>
                <w:bCs/>
                <w:iCs/>
              </w:rPr>
              <w:t>Period</w:t>
            </w:r>
          </w:p>
        </w:tc>
        <w:tc>
          <w:tcPr>
            <w:tcW w:w="1822" w:type="dxa"/>
          </w:tcPr>
          <w:p w14:paraId="1901D93A" w14:textId="77777777" w:rsidR="00AD02C0" w:rsidRPr="000C68D0" w:rsidRDefault="00AD02C0" w:rsidP="00682341">
            <w:pPr>
              <w:pStyle w:val="BodyText"/>
              <w:spacing w:after="0"/>
              <w:jc w:val="center"/>
              <w:rPr>
                <w:rFonts w:cs="Arial"/>
                <w:i/>
              </w:rPr>
            </w:pPr>
            <w:r w:rsidRPr="000C68D0">
              <w:rPr>
                <w:rFonts w:cs="Arial"/>
                <w:b/>
                <w:bCs/>
                <w:iCs/>
              </w:rPr>
              <w:t xml:space="preserve">Reading </w:t>
            </w:r>
            <w:r w:rsidRPr="000C68D0">
              <w:rPr>
                <w:rFonts w:cs="Arial"/>
                <w:iCs/>
              </w:rPr>
              <w:t>(numbers on dial of meters)</w:t>
            </w:r>
          </w:p>
        </w:tc>
        <w:tc>
          <w:tcPr>
            <w:tcW w:w="1360" w:type="dxa"/>
          </w:tcPr>
          <w:p w14:paraId="08572FB7" w14:textId="77777777" w:rsidR="00AD02C0" w:rsidRPr="000C68D0" w:rsidRDefault="00AD02C0" w:rsidP="00682341">
            <w:pPr>
              <w:pStyle w:val="BodyText"/>
              <w:spacing w:after="0"/>
              <w:jc w:val="center"/>
              <w:rPr>
                <w:rFonts w:cs="Arial"/>
                <w:b/>
                <w:bCs/>
                <w:iCs/>
              </w:rPr>
            </w:pPr>
            <w:r w:rsidRPr="000C68D0">
              <w:rPr>
                <w:rFonts w:cs="Arial"/>
                <w:b/>
                <w:bCs/>
                <w:iCs/>
              </w:rPr>
              <w:t>Volume of water used</w:t>
            </w:r>
          </w:p>
          <w:p w14:paraId="13CE423F" w14:textId="77777777" w:rsidR="00AD02C0" w:rsidRPr="000C68D0" w:rsidRDefault="00AD02C0" w:rsidP="00682341">
            <w:pPr>
              <w:pStyle w:val="BodyText"/>
              <w:spacing w:after="0"/>
              <w:jc w:val="center"/>
              <w:rPr>
                <w:rFonts w:cs="Arial"/>
                <w:b/>
                <w:bCs/>
                <w:iCs/>
              </w:rPr>
            </w:pPr>
          </w:p>
        </w:tc>
        <w:tc>
          <w:tcPr>
            <w:tcW w:w="1613" w:type="dxa"/>
          </w:tcPr>
          <w:p w14:paraId="250AD7D0" w14:textId="135BEA3C" w:rsidR="00AD02C0" w:rsidRPr="000C68D0" w:rsidRDefault="00AD02C0" w:rsidP="00682341">
            <w:pPr>
              <w:pStyle w:val="BodyText"/>
              <w:spacing w:after="0"/>
              <w:jc w:val="center"/>
              <w:rPr>
                <w:rFonts w:cs="Arial"/>
                <w:b/>
                <w:bCs/>
                <w:iCs/>
              </w:rPr>
            </w:pPr>
            <w:r w:rsidRPr="000C68D0">
              <w:rPr>
                <w:rFonts w:cs="Arial"/>
                <w:b/>
                <w:bCs/>
                <w:iCs/>
              </w:rPr>
              <w:t>Reading Date</w:t>
            </w:r>
          </w:p>
        </w:tc>
        <w:tc>
          <w:tcPr>
            <w:tcW w:w="1613" w:type="dxa"/>
          </w:tcPr>
          <w:p w14:paraId="6AD0184A" w14:textId="52626D60" w:rsidR="00AD02C0" w:rsidRPr="000C68D0" w:rsidRDefault="00AD02C0" w:rsidP="00682341">
            <w:pPr>
              <w:pStyle w:val="BodyText"/>
              <w:spacing w:after="0"/>
              <w:jc w:val="center"/>
              <w:rPr>
                <w:rFonts w:cs="Arial"/>
                <w:b/>
                <w:bCs/>
                <w:iCs/>
              </w:rPr>
            </w:pPr>
            <w:r w:rsidRPr="000C68D0">
              <w:rPr>
                <w:rFonts w:cs="Arial"/>
                <w:b/>
                <w:bCs/>
                <w:iCs/>
              </w:rPr>
              <w:t>Days in Reading Period</w:t>
            </w:r>
          </w:p>
        </w:tc>
        <w:tc>
          <w:tcPr>
            <w:tcW w:w="2016" w:type="dxa"/>
            <w:shd w:val="clear" w:color="auto" w:fill="auto"/>
          </w:tcPr>
          <w:p w14:paraId="4C40D1EF" w14:textId="77777777" w:rsidR="00AD02C0" w:rsidRPr="000C68D0" w:rsidRDefault="00AD02C0" w:rsidP="00682341">
            <w:pPr>
              <w:pStyle w:val="BodyText"/>
              <w:spacing w:after="0"/>
              <w:jc w:val="center"/>
              <w:rPr>
                <w:rFonts w:cs="Arial"/>
                <w:b/>
                <w:bCs/>
                <w:iCs/>
              </w:rPr>
            </w:pPr>
            <w:r w:rsidRPr="000C68D0">
              <w:rPr>
                <w:rFonts w:cs="Arial"/>
                <w:b/>
                <w:bCs/>
                <w:iCs/>
              </w:rPr>
              <w:t>Average Daily Water Use</w:t>
            </w:r>
          </w:p>
        </w:tc>
      </w:tr>
      <w:tr w:rsidR="00AD02C0" w:rsidRPr="000C68D0" w14:paraId="114DC465" w14:textId="77777777" w:rsidTr="005F5B39">
        <w:tc>
          <w:tcPr>
            <w:tcW w:w="883" w:type="dxa"/>
            <w:shd w:val="clear" w:color="auto" w:fill="auto"/>
          </w:tcPr>
          <w:p w14:paraId="5B7AFADD" w14:textId="33770535" w:rsidR="00AD02C0" w:rsidRPr="00FF2B12" w:rsidRDefault="00AD02C0" w:rsidP="00682341">
            <w:pPr>
              <w:pStyle w:val="BodyText"/>
              <w:spacing w:after="0"/>
              <w:jc w:val="center"/>
              <w:rPr>
                <w:rFonts w:cs="Arial"/>
                <w:i/>
              </w:rPr>
            </w:pPr>
            <w:r w:rsidRPr="00FF2B12">
              <w:rPr>
                <w:rFonts w:cs="Arial"/>
                <w:i/>
              </w:rPr>
              <w:t>1</w:t>
            </w:r>
          </w:p>
        </w:tc>
        <w:tc>
          <w:tcPr>
            <w:tcW w:w="1822" w:type="dxa"/>
          </w:tcPr>
          <w:p w14:paraId="17F6C8A1" w14:textId="7718D789" w:rsidR="00AD02C0" w:rsidRPr="00FF2B12" w:rsidRDefault="00AD02C0" w:rsidP="00682341">
            <w:pPr>
              <w:pStyle w:val="BodyText"/>
              <w:spacing w:after="0"/>
              <w:jc w:val="center"/>
              <w:rPr>
                <w:rFonts w:cs="Arial"/>
                <w:i/>
              </w:rPr>
            </w:pPr>
            <w:r w:rsidRPr="00FF2B12">
              <w:rPr>
                <w:rFonts w:cs="Arial"/>
                <w:i/>
              </w:rPr>
              <w:t>4351</w:t>
            </w:r>
          </w:p>
        </w:tc>
        <w:tc>
          <w:tcPr>
            <w:tcW w:w="1360" w:type="dxa"/>
          </w:tcPr>
          <w:p w14:paraId="2A329A30" w14:textId="61F0127F" w:rsidR="00AD02C0" w:rsidRPr="00FF2B12" w:rsidRDefault="00AD02C0" w:rsidP="00682341">
            <w:pPr>
              <w:pStyle w:val="BodyText"/>
              <w:spacing w:after="0"/>
              <w:jc w:val="center"/>
              <w:rPr>
                <w:rFonts w:cs="Arial"/>
                <w:i/>
              </w:rPr>
            </w:pPr>
            <w:r w:rsidRPr="00FF2B12">
              <w:rPr>
                <w:rFonts w:cs="Arial"/>
                <w:i/>
              </w:rPr>
              <w:t>1446</w:t>
            </w:r>
          </w:p>
        </w:tc>
        <w:tc>
          <w:tcPr>
            <w:tcW w:w="1613" w:type="dxa"/>
          </w:tcPr>
          <w:p w14:paraId="015B0980" w14:textId="4835BF7C" w:rsidR="00AD02C0" w:rsidRPr="00FF2B12" w:rsidRDefault="00AD02C0" w:rsidP="00682341">
            <w:pPr>
              <w:pStyle w:val="BodyText"/>
              <w:spacing w:after="0"/>
              <w:jc w:val="center"/>
              <w:rPr>
                <w:rFonts w:cs="Arial"/>
                <w:i/>
              </w:rPr>
            </w:pPr>
            <w:r w:rsidRPr="00FF2B12">
              <w:rPr>
                <w:rFonts w:cs="Arial"/>
                <w:i/>
              </w:rPr>
              <w:t>23/08/2019</w:t>
            </w:r>
          </w:p>
        </w:tc>
        <w:tc>
          <w:tcPr>
            <w:tcW w:w="1613" w:type="dxa"/>
          </w:tcPr>
          <w:p w14:paraId="7251EA3E" w14:textId="43F266F0" w:rsidR="00AD02C0" w:rsidRPr="00FF2B12" w:rsidRDefault="00AD02C0" w:rsidP="00682341">
            <w:pPr>
              <w:pStyle w:val="BodyText"/>
              <w:spacing w:after="0"/>
              <w:jc w:val="center"/>
              <w:rPr>
                <w:rFonts w:cs="Arial"/>
                <w:i/>
              </w:rPr>
            </w:pPr>
            <w:r w:rsidRPr="00FF2B12">
              <w:rPr>
                <w:rFonts w:cs="Arial"/>
                <w:i/>
              </w:rPr>
              <w:t>66</w:t>
            </w:r>
          </w:p>
        </w:tc>
        <w:tc>
          <w:tcPr>
            <w:tcW w:w="2016" w:type="dxa"/>
            <w:shd w:val="clear" w:color="auto" w:fill="auto"/>
          </w:tcPr>
          <w:p w14:paraId="4B943F50" w14:textId="7AF8DF49" w:rsidR="00AD02C0" w:rsidRPr="00FF2B12" w:rsidRDefault="00AD02C0" w:rsidP="00682341">
            <w:pPr>
              <w:pStyle w:val="BodyText"/>
              <w:spacing w:after="0"/>
              <w:jc w:val="center"/>
              <w:rPr>
                <w:rFonts w:cs="Arial"/>
                <w:i/>
              </w:rPr>
            </w:pPr>
            <w:r w:rsidRPr="00FF2B12">
              <w:rPr>
                <w:rFonts w:cs="Arial"/>
                <w:i/>
              </w:rPr>
              <w:t xml:space="preserve">21.9 </w:t>
            </w:r>
            <w:proofErr w:type="spellStart"/>
            <w:r w:rsidRPr="00FF2B12">
              <w:rPr>
                <w:rFonts w:cs="Arial"/>
                <w:i/>
              </w:rPr>
              <w:t>kL</w:t>
            </w:r>
            <w:proofErr w:type="spellEnd"/>
          </w:p>
        </w:tc>
      </w:tr>
      <w:tr w:rsidR="00AD02C0" w:rsidRPr="000C68D0" w14:paraId="4764FEE7" w14:textId="77777777" w:rsidTr="005F5B39">
        <w:tc>
          <w:tcPr>
            <w:tcW w:w="883" w:type="dxa"/>
            <w:shd w:val="clear" w:color="auto" w:fill="auto"/>
          </w:tcPr>
          <w:p w14:paraId="6F74127B" w14:textId="059A07CC" w:rsidR="00AD02C0" w:rsidRPr="00FF2B12" w:rsidRDefault="00AD02C0" w:rsidP="00682341">
            <w:pPr>
              <w:pStyle w:val="BodyText"/>
              <w:spacing w:after="0"/>
              <w:jc w:val="center"/>
              <w:rPr>
                <w:rFonts w:cs="Arial"/>
                <w:i/>
              </w:rPr>
            </w:pPr>
            <w:r w:rsidRPr="00FF2B12">
              <w:rPr>
                <w:rFonts w:cs="Arial"/>
                <w:i/>
              </w:rPr>
              <w:t>2</w:t>
            </w:r>
          </w:p>
        </w:tc>
        <w:tc>
          <w:tcPr>
            <w:tcW w:w="1822" w:type="dxa"/>
          </w:tcPr>
          <w:p w14:paraId="52F5F6F0" w14:textId="561233AB" w:rsidR="00AD02C0" w:rsidRPr="00FF2B12" w:rsidRDefault="00AD02C0" w:rsidP="00682341">
            <w:pPr>
              <w:pStyle w:val="BodyText"/>
              <w:spacing w:after="0"/>
              <w:jc w:val="center"/>
              <w:rPr>
                <w:rFonts w:cs="Arial"/>
                <w:i/>
              </w:rPr>
            </w:pPr>
            <w:r w:rsidRPr="00FF2B12">
              <w:rPr>
                <w:rFonts w:cs="Arial"/>
                <w:i/>
              </w:rPr>
              <w:t>8149</w:t>
            </w:r>
          </w:p>
        </w:tc>
        <w:tc>
          <w:tcPr>
            <w:tcW w:w="1360" w:type="dxa"/>
          </w:tcPr>
          <w:p w14:paraId="7EEDACD0" w14:textId="0375F5FF" w:rsidR="00AD02C0" w:rsidRPr="00FF2B12" w:rsidRDefault="00AD02C0" w:rsidP="00682341">
            <w:pPr>
              <w:pStyle w:val="BodyText"/>
              <w:spacing w:after="0"/>
              <w:jc w:val="center"/>
              <w:rPr>
                <w:rFonts w:cs="Arial"/>
                <w:i/>
              </w:rPr>
            </w:pPr>
            <w:r w:rsidRPr="00FF2B12">
              <w:rPr>
                <w:rFonts w:cs="Arial"/>
                <w:i/>
              </w:rPr>
              <w:t>3798</w:t>
            </w:r>
          </w:p>
        </w:tc>
        <w:tc>
          <w:tcPr>
            <w:tcW w:w="1613" w:type="dxa"/>
          </w:tcPr>
          <w:p w14:paraId="2E20F86F" w14:textId="2ED774E3" w:rsidR="00AD02C0" w:rsidRPr="00FF2B12" w:rsidRDefault="00AD02C0" w:rsidP="00682341">
            <w:pPr>
              <w:pStyle w:val="BodyText"/>
              <w:spacing w:after="0"/>
              <w:jc w:val="center"/>
              <w:rPr>
                <w:rFonts w:cs="Arial"/>
                <w:i/>
              </w:rPr>
            </w:pPr>
            <w:r w:rsidRPr="00FF2B12">
              <w:rPr>
                <w:rFonts w:cs="Arial"/>
                <w:i/>
              </w:rPr>
              <w:t>24/10/2019</w:t>
            </w:r>
          </w:p>
        </w:tc>
        <w:tc>
          <w:tcPr>
            <w:tcW w:w="1613" w:type="dxa"/>
          </w:tcPr>
          <w:p w14:paraId="7F0BB4A6" w14:textId="053D67E1" w:rsidR="00AD02C0" w:rsidRPr="00FF2B12" w:rsidRDefault="00AD02C0" w:rsidP="00682341">
            <w:pPr>
              <w:pStyle w:val="BodyText"/>
              <w:spacing w:after="0"/>
              <w:jc w:val="center"/>
              <w:rPr>
                <w:rFonts w:cs="Arial"/>
                <w:i/>
              </w:rPr>
            </w:pPr>
            <w:r w:rsidRPr="00FF2B12">
              <w:rPr>
                <w:rFonts w:cs="Arial"/>
                <w:i/>
              </w:rPr>
              <w:t>62</w:t>
            </w:r>
          </w:p>
        </w:tc>
        <w:tc>
          <w:tcPr>
            <w:tcW w:w="2016" w:type="dxa"/>
            <w:shd w:val="clear" w:color="auto" w:fill="auto"/>
          </w:tcPr>
          <w:p w14:paraId="7F1E45B4" w14:textId="757C0136" w:rsidR="00AD02C0" w:rsidRPr="00FF2B12" w:rsidRDefault="00AD02C0" w:rsidP="00682341">
            <w:pPr>
              <w:pStyle w:val="BodyText"/>
              <w:spacing w:after="0"/>
              <w:jc w:val="center"/>
              <w:rPr>
                <w:rFonts w:cs="Arial"/>
                <w:i/>
              </w:rPr>
            </w:pPr>
            <w:r w:rsidRPr="00FF2B12">
              <w:rPr>
                <w:rFonts w:cs="Arial"/>
                <w:i/>
              </w:rPr>
              <w:t xml:space="preserve">61.2 </w:t>
            </w:r>
            <w:proofErr w:type="spellStart"/>
            <w:r w:rsidRPr="00FF2B12">
              <w:rPr>
                <w:rFonts w:cs="Arial"/>
                <w:i/>
              </w:rPr>
              <w:t>kL</w:t>
            </w:r>
            <w:proofErr w:type="spellEnd"/>
          </w:p>
        </w:tc>
      </w:tr>
      <w:tr w:rsidR="00AD02C0" w:rsidRPr="000C68D0" w14:paraId="45065406" w14:textId="77777777" w:rsidTr="005F5B39">
        <w:trPr>
          <w:trHeight w:val="58"/>
        </w:trPr>
        <w:tc>
          <w:tcPr>
            <w:tcW w:w="883" w:type="dxa"/>
            <w:shd w:val="clear" w:color="auto" w:fill="auto"/>
          </w:tcPr>
          <w:p w14:paraId="0893CF25" w14:textId="3C565A9D" w:rsidR="00AD02C0" w:rsidRPr="00FF2B12" w:rsidRDefault="00AD02C0" w:rsidP="00682341">
            <w:pPr>
              <w:pStyle w:val="BodyText"/>
              <w:spacing w:after="0"/>
              <w:jc w:val="center"/>
              <w:rPr>
                <w:rFonts w:cs="Arial"/>
                <w:i/>
              </w:rPr>
            </w:pPr>
            <w:r w:rsidRPr="00FF2B12">
              <w:rPr>
                <w:rFonts w:cs="Arial"/>
                <w:i/>
              </w:rPr>
              <w:t>3</w:t>
            </w:r>
          </w:p>
        </w:tc>
        <w:tc>
          <w:tcPr>
            <w:tcW w:w="1822" w:type="dxa"/>
          </w:tcPr>
          <w:p w14:paraId="297E6F26" w14:textId="015DDC91" w:rsidR="00AD02C0" w:rsidRPr="00FF2B12" w:rsidRDefault="00AD02C0" w:rsidP="00682341">
            <w:pPr>
              <w:pStyle w:val="BodyText"/>
              <w:spacing w:after="0"/>
              <w:jc w:val="center"/>
              <w:rPr>
                <w:rFonts w:cs="Arial"/>
                <w:i/>
              </w:rPr>
            </w:pPr>
            <w:r w:rsidRPr="00FF2B12">
              <w:rPr>
                <w:rFonts w:cs="Arial"/>
                <w:i/>
              </w:rPr>
              <w:t>11508</w:t>
            </w:r>
          </w:p>
        </w:tc>
        <w:tc>
          <w:tcPr>
            <w:tcW w:w="1360" w:type="dxa"/>
          </w:tcPr>
          <w:p w14:paraId="695E2F6E" w14:textId="6377F86F" w:rsidR="00AD02C0" w:rsidRPr="00FF2B12" w:rsidRDefault="00AD02C0" w:rsidP="00682341">
            <w:pPr>
              <w:pStyle w:val="BodyText"/>
              <w:spacing w:after="0"/>
              <w:jc w:val="center"/>
              <w:rPr>
                <w:rFonts w:cs="Arial"/>
                <w:i/>
              </w:rPr>
            </w:pPr>
            <w:r w:rsidRPr="00FF2B12">
              <w:rPr>
                <w:rFonts w:cs="Arial"/>
                <w:i/>
              </w:rPr>
              <w:t>3431</w:t>
            </w:r>
          </w:p>
        </w:tc>
        <w:tc>
          <w:tcPr>
            <w:tcW w:w="1613" w:type="dxa"/>
          </w:tcPr>
          <w:p w14:paraId="6B97D796" w14:textId="49132ED3" w:rsidR="00AD02C0" w:rsidRPr="00FF2B12" w:rsidRDefault="00AD02C0" w:rsidP="00682341">
            <w:pPr>
              <w:pStyle w:val="BodyText"/>
              <w:spacing w:after="0"/>
              <w:jc w:val="center"/>
              <w:rPr>
                <w:rFonts w:cs="Arial"/>
                <w:i/>
              </w:rPr>
            </w:pPr>
            <w:r w:rsidRPr="00FF2B12">
              <w:rPr>
                <w:rFonts w:cs="Arial"/>
                <w:i/>
              </w:rPr>
              <w:t>19/12/2019</w:t>
            </w:r>
          </w:p>
        </w:tc>
        <w:tc>
          <w:tcPr>
            <w:tcW w:w="1613" w:type="dxa"/>
          </w:tcPr>
          <w:p w14:paraId="5D4E75B0" w14:textId="6AE1D439" w:rsidR="00AD02C0" w:rsidRPr="00FF2B12" w:rsidRDefault="00AD02C0" w:rsidP="00682341">
            <w:pPr>
              <w:pStyle w:val="BodyText"/>
              <w:spacing w:after="0"/>
              <w:jc w:val="center"/>
              <w:rPr>
                <w:rFonts w:cs="Arial"/>
                <w:i/>
              </w:rPr>
            </w:pPr>
            <w:r w:rsidRPr="00FF2B12">
              <w:rPr>
                <w:rFonts w:cs="Arial"/>
                <w:i/>
              </w:rPr>
              <w:t>56</w:t>
            </w:r>
          </w:p>
        </w:tc>
        <w:tc>
          <w:tcPr>
            <w:tcW w:w="2016" w:type="dxa"/>
            <w:shd w:val="clear" w:color="auto" w:fill="auto"/>
          </w:tcPr>
          <w:p w14:paraId="2605BBE7" w14:textId="7073081B" w:rsidR="00AD02C0" w:rsidRPr="00FF2B12" w:rsidRDefault="00AD02C0" w:rsidP="00682341">
            <w:pPr>
              <w:pStyle w:val="BodyText"/>
              <w:spacing w:after="0"/>
              <w:jc w:val="center"/>
              <w:rPr>
                <w:rFonts w:cs="Arial"/>
                <w:i/>
              </w:rPr>
            </w:pPr>
            <w:r w:rsidRPr="00FF2B12">
              <w:rPr>
                <w:rFonts w:cs="Arial"/>
                <w:i/>
              </w:rPr>
              <w:t xml:space="preserve">61.2 </w:t>
            </w:r>
            <w:proofErr w:type="spellStart"/>
            <w:r w:rsidRPr="00FF2B12">
              <w:rPr>
                <w:rFonts w:cs="Arial"/>
                <w:i/>
              </w:rPr>
              <w:t>kL</w:t>
            </w:r>
            <w:proofErr w:type="spellEnd"/>
          </w:p>
        </w:tc>
      </w:tr>
      <w:tr w:rsidR="00AD02C0" w:rsidRPr="000C68D0" w14:paraId="22DD9A8C" w14:textId="77777777" w:rsidTr="005F5B39">
        <w:trPr>
          <w:trHeight w:val="58"/>
        </w:trPr>
        <w:tc>
          <w:tcPr>
            <w:tcW w:w="883" w:type="dxa"/>
            <w:shd w:val="clear" w:color="auto" w:fill="auto"/>
          </w:tcPr>
          <w:p w14:paraId="1ED2527B" w14:textId="22294C6E" w:rsidR="00AD02C0" w:rsidRPr="00FF2B12" w:rsidRDefault="00AD02C0" w:rsidP="00682341">
            <w:pPr>
              <w:pStyle w:val="BodyText"/>
              <w:spacing w:after="0"/>
              <w:jc w:val="center"/>
              <w:rPr>
                <w:rFonts w:cs="Arial"/>
                <w:i/>
              </w:rPr>
            </w:pPr>
            <w:r w:rsidRPr="00FF2B12">
              <w:rPr>
                <w:rFonts w:cs="Arial"/>
                <w:i/>
              </w:rPr>
              <w:t>4</w:t>
            </w:r>
          </w:p>
        </w:tc>
        <w:tc>
          <w:tcPr>
            <w:tcW w:w="1822" w:type="dxa"/>
          </w:tcPr>
          <w:p w14:paraId="05B30C88" w14:textId="2A843F09" w:rsidR="00AD02C0" w:rsidRPr="00FF2B12" w:rsidRDefault="00AD02C0" w:rsidP="00682341">
            <w:pPr>
              <w:pStyle w:val="BodyText"/>
              <w:spacing w:after="0"/>
              <w:jc w:val="center"/>
              <w:rPr>
                <w:rFonts w:cs="Arial"/>
                <w:i/>
              </w:rPr>
            </w:pPr>
            <w:r w:rsidRPr="00FF2B12">
              <w:rPr>
                <w:rFonts w:cs="Arial"/>
                <w:i/>
              </w:rPr>
              <w:t>17416</w:t>
            </w:r>
          </w:p>
        </w:tc>
        <w:tc>
          <w:tcPr>
            <w:tcW w:w="1360" w:type="dxa"/>
          </w:tcPr>
          <w:p w14:paraId="7E13EED4" w14:textId="095E0061" w:rsidR="00AD02C0" w:rsidRPr="00FF2B12" w:rsidRDefault="00AD02C0" w:rsidP="00682341">
            <w:pPr>
              <w:pStyle w:val="BodyText"/>
              <w:spacing w:after="0"/>
              <w:jc w:val="center"/>
              <w:rPr>
                <w:rFonts w:cs="Arial"/>
                <w:i/>
              </w:rPr>
            </w:pPr>
            <w:r w:rsidRPr="00FF2B12">
              <w:rPr>
                <w:rFonts w:cs="Arial"/>
                <w:i/>
              </w:rPr>
              <w:t>5836</w:t>
            </w:r>
          </w:p>
        </w:tc>
        <w:tc>
          <w:tcPr>
            <w:tcW w:w="1613" w:type="dxa"/>
          </w:tcPr>
          <w:p w14:paraId="38393E10" w14:textId="178C46D4" w:rsidR="00AD02C0" w:rsidRPr="00FF2B12" w:rsidRDefault="00AD02C0" w:rsidP="00682341">
            <w:pPr>
              <w:pStyle w:val="BodyText"/>
              <w:spacing w:after="0"/>
              <w:jc w:val="center"/>
              <w:rPr>
                <w:rFonts w:cs="Arial"/>
                <w:i/>
              </w:rPr>
            </w:pPr>
            <w:r w:rsidRPr="00FF2B12">
              <w:rPr>
                <w:rFonts w:cs="Arial"/>
                <w:i/>
              </w:rPr>
              <w:t>20/02/2020</w:t>
            </w:r>
          </w:p>
        </w:tc>
        <w:tc>
          <w:tcPr>
            <w:tcW w:w="1613" w:type="dxa"/>
          </w:tcPr>
          <w:p w14:paraId="5DBE37FF" w14:textId="47C73DC4" w:rsidR="00AD02C0" w:rsidRPr="00FF2B12" w:rsidRDefault="00AD02C0" w:rsidP="00682341">
            <w:pPr>
              <w:pStyle w:val="BodyText"/>
              <w:spacing w:after="0"/>
              <w:jc w:val="center"/>
              <w:rPr>
                <w:rFonts w:cs="Arial"/>
                <w:i/>
              </w:rPr>
            </w:pPr>
            <w:r w:rsidRPr="00FF2B12">
              <w:rPr>
                <w:rFonts w:cs="Arial"/>
                <w:i/>
              </w:rPr>
              <w:t>63</w:t>
            </w:r>
          </w:p>
        </w:tc>
        <w:tc>
          <w:tcPr>
            <w:tcW w:w="2016" w:type="dxa"/>
            <w:shd w:val="clear" w:color="auto" w:fill="auto"/>
          </w:tcPr>
          <w:p w14:paraId="65770A93" w14:textId="1EB860F6" w:rsidR="00AD02C0" w:rsidRPr="00FF2B12" w:rsidRDefault="00AD02C0" w:rsidP="00682341">
            <w:pPr>
              <w:pStyle w:val="BodyText"/>
              <w:spacing w:after="0"/>
              <w:jc w:val="center"/>
              <w:rPr>
                <w:rFonts w:cs="Arial"/>
                <w:i/>
              </w:rPr>
            </w:pPr>
            <w:r w:rsidRPr="00FF2B12">
              <w:rPr>
                <w:rFonts w:cs="Arial"/>
                <w:i/>
              </w:rPr>
              <w:t xml:space="preserve">92.6 </w:t>
            </w:r>
            <w:proofErr w:type="spellStart"/>
            <w:r w:rsidRPr="00FF2B12">
              <w:rPr>
                <w:rFonts w:cs="Arial"/>
                <w:i/>
              </w:rPr>
              <w:t>kL</w:t>
            </w:r>
            <w:proofErr w:type="spellEnd"/>
          </w:p>
        </w:tc>
      </w:tr>
      <w:tr w:rsidR="00AD02C0" w:rsidRPr="000C68D0" w14:paraId="4EA72694" w14:textId="77777777" w:rsidTr="005F5B39">
        <w:trPr>
          <w:trHeight w:val="58"/>
        </w:trPr>
        <w:tc>
          <w:tcPr>
            <w:tcW w:w="883" w:type="dxa"/>
            <w:shd w:val="clear" w:color="auto" w:fill="auto"/>
          </w:tcPr>
          <w:p w14:paraId="2A7EAAFA" w14:textId="4F14A405" w:rsidR="00AD02C0" w:rsidRPr="00FF2B12" w:rsidRDefault="00AD02C0" w:rsidP="00682341">
            <w:pPr>
              <w:pStyle w:val="BodyText"/>
              <w:spacing w:after="0"/>
              <w:jc w:val="center"/>
              <w:rPr>
                <w:rFonts w:cs="Arial"/>
                <w:i/>
              </w:rPr>
            </w:pPr>
            <w:r w:rsidRPr="00FF2B12">
              <w:rPr>
                <w:rFonts w:cs="Arial"/>
                <w:i/>
              </w:rPr>
              <w:t>5</w:t>
            </w:r>
          </w:p>
        </w:tc>
        <w:tc>
          <w:tcPr>
            <w:tcW w:w="1822" w:type="dxa"/>
          </w:tcPr>
          <w:p w14:paraId="5872028C" w14:textId="1239117B" w:rsidR="00AD02C0" w:rsidRPr="00FF2B12" w:rsidRDefault="00AD02C0" w:rsidP="00682341">
            <w:pPr>
              <w:pStyle w:val="BodyText"/>
              <w:spacing w:after="0"/>
              <w:jc w:val="center"/>
              <w:rPr>
                <w:rFonts w:cs="Arial"/>
                <w:i/>
              </w:rPr>
            </w:pPr>
            <w:r w:rsidRPr="00FF2B12">
              <w:rPr>
                <w:rFonts w:cs="Arial"/>
                <w:i/>
              </w:rPr>
              <w:t>22679</w:t>
            </w:r>
          </w:p>
        </w:tc>
        <w:tc>
          <w:tcPr>
            <w:tcW w:w="1360" w:type="dxa"/>
          </w:tcPr>
          <w:p w14:paraId="1B200A13" w14:textId="6FEBD1E3" w:rsidR="00AD02C0" w:rsidRPr="00FF2B12" w:rsidRDefault="00AD02C0" w:rsidP="00682341">
            <w:pPr>
              <w:pStyle w:val="BodyText"/>
              <w:spacing w:after="0"/>
              <w:jc w:val="center"/>
              <w:rPr>
                <w:rFonts w:cs="Arial"/>
                <w:i/>
              </w:rPr>
            </w:pPr>
            <w:r w:rsidRPr="00FF2B12">
              <w:rPr>
                <w:rFonts w:cs="Arial"/>
                <w:i/>
              </w:rPr>
              <w:t>5281</w:t>
            </w:r>
          </w:p>
        </w:tc>
        <w:tc>
          <w:tcPr>
            <w:tcW w:w="1613" w:type="dxa"/>
          </w:tcPr>
          <w:p w14:paraId="5DBB7E16" w14:textId="5EC514F5" w:rsidR="00AD02C0" w:rsidRPr="00FF2B12" w:rsidRDefault="00AD02C0" w:rsidP="00682341">
            <w:pPr>
              <w:pStyle w:val="BodyText"/>
              <w:spacing w:after="0"/>
              <w:jc w:val="center"/>
              <w:rPr>
                <w:rFonts w:cs="Arial"/>
                <w:i/>
              </w:rPr>
            </w:pPr>
            <w:r w:rsidRPr="00FF2B12">
              <w:rPr>
                <w:rFonts w:cs="Arial"/>
                <w:i/>
              </w:rPr>
              <w:t>23/04/2020</w:t>
            </w:r>
          </w:p>
        </w:tc>
        <w:tc>
          <w:tcPr>
            <w:tcW w:w="1613" w:type="dxa"/>
          </w:tcPr>
          <w:p w14:paraId="372F454F" w14:textId="36279C97" w:rsidR="00AD02C0" w:rsidRPr="00FF2B12" w:rsidRDefault="00AD02C0" w:rsidP="00682341">
            <w:pPr>
              <w:pStyle w:val="BodyText"/>
              <w:spacing w:after="0"/>
              <w:jc w:val="center"/>
              <w:rPr>
                <w:rFonts w:cs="Arial"/>
                <w:i/>
              </w:rPr>
            </w:pPr>
            <w:r w:rsidRPr="00FF2B12">
              <w:rPr>
                <w:rFonts w:cs="Arial"/>
                <w:i/>
              </w:rPr>
              <w:t>62</w:t>
            </w:r>
          </w:p>
        </w:tc>
        <w:tc>
          <w:tcPr>
            <w:tcW w:w="2016" w:type="dxa"/>
            <w:shd w:val="clear" w:color="auto" w:fill="auto"/>
          </w:tcPr>
          <w:p w14:paraId="2B82A957" w14:textId="1B03E0ED" w:rsidR="00AD02C0" w:rsidRPr="00FF2B12" w:rsidRDefault="00AD02C0" w:rsidP="00682341">
            <w:pPr>
              <w:pStyle w:val="BodyText"/>
              <w:spacing w:after="0"/>
              <w:jc w:val="center"/>
              <w:rPr>
                <w:rFonts w:cs="Arial"/>
                <w:i/>
              </w:rPr>
            </w:pPr>
            <w:r w:rsidRPr="00FF2B12">
              <w:rPr>
                <w:rFonts w:cs="Arial"/>
                <w:i/>
              </w:rPr>
              <w:t xml:space="preserve">85.2 </w:t>
            </w:r>
            <w:proofErr w:type="spellStart"/>
            <w:r w:rsidRPr="00FF2B12">
              <w:rPr>
                <w:rFonts w:cs="Arial"/>
                <w:i/>
              </w:rPr>
              <w:t>kL</w:t>
            </w:r>
            <w:proofErr w:type="spellEnd"/>
          </w:p>
        </w:tc>
      </w:tr>
      <w:tr w:rsidR="00AD02C0" w:rsidRPr="000C68D0" w14:paraId="66F7D2E2" w14:textId="77777777" w:rsidTr="005F5B39">
        <w:trPr>
          <w:trHeight w:val="58"/>
        </w:trPr>
        <w:tc>
          <w:tcPr>
            <w:tcW w:w="883" w:type="dxa"/>
            <w:shd w:val="clear" w:color="auto" w:fill="auto"/>
          </w:tcPr>
          <w:p w14:paraId="7D7FC98A" w14:textId="2599663F" w:rsidR="00AD02C0" w:rsidRPr="00FF2B12" w:rsidRDefault="00AD02C0" w:rsidP="00682341">
            <w:pPr>
              <w:pStyle w:val="BodyText"/>
              <w:spacing w:after="0"/>
              <w:jc w:val="center"/>
              <w:rPr>
                <w:rFonts w:cs="Arial"/>
                <w:i/>
              </w:rPr>
            </w:pPr>
            <w:r w:rsidRPr="00FF2B12">
              <w:rPr>
                <w:rFonts w:cs="Arial"/>
                <w:i/>
              </w:rPr>
              <w:t>6</w:t>
            </w:r>
          </w:p>
        </w:tc>
        <w:tc>
          <w:tcPr>
            <w:tcW w:w="1822" w:type="dxa"/>
          </w:tcPr>
          <w:p w14:paraId="2A63A1CE" w14:textId="29C66A73" w:rsidR="00AD02C0" w:rsidRPr="00FF2B12" w:rsidRDefault="00682341" w:rsidP="00682341">
            <w:pPr>
              <w:pStyle w:val="BodyText"/>
              <w:spacing w:after="0"/>
              <w:jc w:val="center"/>
              <w:rPr>
                <w:rFonts w:cs="Arial"/>
                <w:i/>
              </w:rPr>
            </w:pPr>
            <w:r w:rsidRPr="00FF2B12">
              <w:rPr>
                <w:rFonts w:cs="Arial"/>
                <w:i/>
              </w:rPr>
              <w:t>24500</w:t>
            </w:r>
          </w:p>
        </w:tc>
        <w:tc>
          <w:tcPr>
            <w:tcW w:w="1360" w:type="dxa"/>
          </w:tcPr>
          <w:p w14:paraId="6852EEDA" w14:textId="2F84190C" w:rsidR="00AD02C0" w:rsidRPr="00FF2B12" w:rsidRDefault="00682341" w:rsidP="00682341">
            <w:pPr>
              <w:pStyle w:val="BodyText"/>
              <w:spacing w:after="0"/>
              <w:jc w:val="center"/>
              <w:rPr>
                <w:rFonts w:cs="Arial"/>
                <w:i/>
              </w:rPr>
            </w:pPr>
            <w:r w:rsidRPr="00FF2B12">
              <w:rPr>
                <w:rFonts w:cs="Arial"/>
                <w:i/>
              </w:rPr>
              <w:t>1821</w:t>
            </w:r>
          </w:p>
        </w:tc>
        <w:tc>
          <w:tcPr>
            <w:tcW w:w="1613" w:type="dxa"/>
          </w:tcPr>
          <w:p w14:paraId="5F75D180" w14:textId="2C48B18E" w:rsidR="00AD02C0" w:rsidRPr="00FF2B12" w:rsidRDefault="00AD02C0" w:rsidP="00682341">
            <w:pPr>
              <w:pStyle w:val="BodyText"/>
              <w:spacing w:after="0"/>
              <w:jc w:val="center"/>
              <w:rPr>
                <w:rFonts w:cs="Arial"/>
                <w:i/>
              </w:rPr>
            </w:pPr>
            <w:r w:rsidRPr="00FF2B12">
              <w:rPr>
                <w:rFonts w:cs="Arial"/>
                <w:i/>
              </w:rPr>
              <w:t>18/06/2020</w:t>
            </w:r>
          </w:p>
        </w:tc>
        <w:tc>
          <w:tcPr>
            <w:tcW w:w="1613" w:type="dxa"/>
          </w:tcPr>
          <w:p w14:paraId="50A206B9" w14:textId="5F6CCEDD" w:rsidR="00AD02C0" w:rsidRPr="00FF2B12" w:rsidRDefault="00AD02C0" w:rsidP="00682341">
            <w:pPr>
              <w:pStyle w:val="BodyText"/>
              <w:spacing w:after="0"/>
              <w:jc w:val="center"/>
              <w:rPr>
                <w:rFonts w:cs="Arial"/>
                <w:i/>
              </w:rPr>
            </w:pPr>
            <w:r w:rsidRPr="00FF2B12">
              <w:rPr>
                <w:rFonts w:cs="Arial"/>
                <w:i/>
              </w:rPr>
              <w:t>56</w:t>
            </w:r>
          </w:p>
        </w:tc>
        <w:tc>
          <w:tcPr>
            <w:tcW w:w="2016" w:type="dxa"/>
            <w:shd w:val="clear" w:color="auto" w:fill="auto"/>
          </w:tcPr>
          <w:p w14:paraId="72E8C5C4" w14:textId="2D524537" w:rsidR="00AD02C0" w:rsidRPr="00FF2B12" w:rsidRDefault="00682341" w:rsidP="00682341">
            <w:pPr>
              <w:pStyle w:val="BodyText"/>
              <w:spacing w:after="0"/>
              <w:jc w:val="center"/>
              <w:rPr>
                <w:rFonts w:cs="Arial"/>
                <w:i/>
              </w:rPr>
            </w:pPr>
            <w:r w:rsidRPr="00FF2B12">
              <w:rPr>
                <w:rFonts w:cs="Arial"/>
                <w:i/>
              </w:rPr>
              <w:t>32.5</w:t>
            </w:r>
            <w:r w:rsidR="00AD02C0" w:rsidRPr="00FF2B12">
              <w:rPr>
                <w:rFonts w:cs="Arial"/>
                <w:i/>
              </w:rPr>
              <w:t xml:space="preserve"> </w:t>
            </w:r>
            <w:proofErr w:type="spellStart"/>
            <w:r w:rsidR="00AD02C0" w:rsidRPr="00FF2B12">
              <w:rPr>
                <w:rFonts w:cs="Arial"/>
                <w:i/>
              </w:rPr>
              <w:t>kL</w:t>
            </w:r>
            <w:proofErr w:type="spellEnd"/>
          </w:p>
        </w:tc>
      </w:tr>
      <w:tr w:rsidR="00682341" w:rsidRPr="000C68D0" w14:paraId="570B1100" w14:textId="77777777" w:rsidTr="005F5B39">
        <w:trPr>
          <w:trHeight w:val="58"/>
        </w:trPr>
        <w:tc>
          <w:tcPr>
            <w:tcW w:w="883" w:type="dxa"/>
            <w:shd w:val="clear" w:color="auto" w:fill="auto"/>
          </w:tcPr>
          <w:p w14:paraId="7A2A567D" w14:textId="7E49DEE2" w:rsidR="00682341" w:rsidRPr="00FF2B12" w:rsidRDefault="00682341" w:rsidP="00682341">
            <w:pPr>
              <w:pStyle w:val="BodyText"/>
              <w:spacing w:after="0"/>
              <w:jc w:val="center"/>
              <w:rPr>
                <w:rFonts w:cs="Arial"/>
                <w:b/>
                <w:bCs/>
                <w:i/>
              </w:rPr>
            </w:pPr>
            <w:r w:rsidRPr="00FF2B12">
              <w:rPr>
                <w:rFonts w:cs="Arial"/>
                <w:b/>
                <w:bCs/>
                <w:i/>
              </w:rPr>
              <w:t>TOTAL</w:t>
            </w:r>
          </w:p>
        </w:tc>
        <w:tc>
          <w:tcPr>
            <w:tcW w:w="1822" w:type="dxa"/>
          </w:tcPr>
          <w:p w14:paraId="4544EE00" w14:textId="35F43541" w:rsidR="00682341" w:rsidRPr="00FF2B12" w:rsidRDefault="00682341" w:rsidP="00682341">
            <w:pPr>
              <w:pStyle w:val="BodyText"/>
              <w:spacing w:after="0"/>
              <w:jc w:val="center"/>
              <w:rPr>
                <w:rFonts w:cs="Arial"/>
                <w:b/>
                <w:bCs/>
                <w:i/>
              </w:rPr>
            </w:pPr>
            <w:r w:rsidRPr="00FF2B12">
              <w:rPr>
                <w:rFonts w:cs="Arial"/>
                <w:b/>
                <w:bCs/>
                <w:i/>
              </w:rPr>
              <w:t>NA</w:t>
            </w:r>
          </w:p>
        </w:tc>
        <w:tc>
          <w:tcPr>
            <w:tcW w:w="1360" w:type="dxa"/>
          </w:tcPr>
          <w:p w14:paraId="006B41C2" w14:textId="4C56FDD2" w:rsidR="00682341" w:rsidRPr="00FF2B12" w:rsidRDefault="00682341" w:rsidP="00682341">
            <w:pPr>
              <w:pStyle w:val="BodyText"/>
              <w:spacing w:after="0"/>
              <w:jc w:val="center"/>
              <w:rPr>
                <w:rFonts w:cs="Arial"/>
                <w:b/>
                <w:bCs/>
                <w:i/>
              </w:rPr>
            </w:pPr>
            <w:r w:rsidRPr="00FF2B12">
              <w:rPr>
                <w:rFonts w:cs="Arial"/>
                <w:b/>
                <w:bCs/>
                <w:i/>
              </w:rPr>
              <w:t xml:space="preserve">21,613 </w:t>
            </w:r>
            <w:proofErr w:type="spellStart"/>
            <w:r w:rsidRPr="00FF2B12">
              <w:rPr>
                <w:rFonts w:cs="Arial"/>
                <w:b/>
                <w:bCs/>
                <w:i/>
              </w:rPr>
              <w:t>kL</w:t>
            </w:r>
            <w:proofErr w:type="spellEnd"/>
          </w:p>
        </w:tc>
        <w:tc>
          <w:tcPr>
            <w:tcW w:w="1613" w:type="dxa"/>
          </w:tcPr>
          <w:p w14:paraId="2DC65518" w14:textId="7D4B8673" w:rsidR="00682341" w:rsidRPr="00FF2B12" w:rsidRDefault="00682341" w:rsidP="00682341">
            <w:pPr>
              <w:pStyle w:val="BodyText"/>
              <w:spacing w:after="0"/>
              <w:jc w:val="center"/>
              <w:rPr>
                <w:rFonts w:cs="Arial"/>
                <w:b/>
                <w:bCs/>
                <w:i/>
              </w:rPr>
            </w:pPr>
            <w:r w:rsidRPr="00FF2B12">
              <w:rPr>
                <w:rFonts w:cs="Arial"/>
                <w:b/>
                <w:bCs/>
                <w:i/>
              </w:rPr>
              <w:t>NA</w:t>
            </w:r>
          </w:p>
        </w:tc>
        <w:tc>
          <w:tcPr>
            <w:tcW w:w="1613" w:type="dxa"/>
          </w:tcPr>
          <w:p w14:paraId="2CBB343E" w14:textId="57CC4342" w:rsidR="00682341" w:rsidRPr="00FF2B12" w:rsidRDefault="00682341" w:rsidP="00682341">
            <w:pPr>
              <w:pStyle w:val="BodyText"/>
              <w:spacing w:after="0"/>
              <w:jc w:val="center"/>
              <w:rPr>
                <w:rFonts w:cs="Arial"/>
                <w:b/>
                <w:bCs/>
                <w:i/>
              </w:rPr>
            </w:pPr>
            <w:r w:rsidRPr="00FF2B12">
              <w:rPr>
                <w:rFonts w:cs="Arial"/>
                <w:b/>
                <w:bCs/>
                <w:i/>
              </w:rPr>
              <w:t>365</w:t>
            </w:r>
          </w:p>
        </w:tc>
        <w:tc>
          <w:tcPr>
            <w:tcW w:w="2016" w:type="dxa"/>
            <w:shd w:val="clear" w:color="auto" w:fill="auto"/>
          </w:tcPr>
          <w:p w14:paraId="24CFE82F" w14:textId="6335DAAE" w:rsidR="00682341" w:rsidRPr="00FF2B12" w:rsidRDefault="00682341" w:rsidP="00682341">
            <w:pPr>
              <w:pStyle w:val="BodyText"/>
              <w:spacing w:after="0"/>
              <w:jc w:val="center"/>
              <w:rPr>
                <w:rFonts w:cs="Arial"/>
                <w:b/>
                <w:bCs/>
                <w:i/>
              </w:rPr>
            </w:pPr>
            <w:r w:rsidRPr="00FF2B12">
              <w:rPr>
                <w:rFonts w:cs="Arial"/>
                <w:b/>
                <w:bCs/>
                <w:i/>
              </w:rPr>
              <w:t>59.1 KL</w:t>
            </w:r>
          </w:p>
        </w:tc>
      </w:tr>
    </w:tbl>
    <w:p w14:paraId="4D030396" w14:textId="77777777" w:rsidR="001D4591" w:rsidRPr="000C68D0" w:rsidRDefault="001D4591" w:rsidP="001D4591">
      <w:pPr>
        <w:pStyle w:val="Heading3"/>
        <w:spacing w:after="0"/>
        <w:rPr>
          <w:rFonts w:ascii="Arial" w:hAnsi="Arial"/>
        </w:rPr>
      </w:pPr>
      <w:bookmarkStart w:id="11" w:name="_Toc80187232"/>
      <w:r w:rsidRPr="000C68D0">
        <w:rPr>
          <w:rFonts w:ascii="Arial" w:hAnsi="Arial"/>
        </w:rPr>
        <w:t>Water Use Profile</w:t>
      </w:r>
      <w:bookmarkEnd w:id="11"/>
    </w:p>
    <w:p w14:paraId="20B99588" w14:textId="5B0B363F" w:rsidR="000A3070" w:rsidRDefault="00AF5A14" w:rsidP="00AF5A14">
      <w:pPr>
        <w:rPr>
          <w:rFonts w:ascii="Arial" w:hAnsi="Arial" w:cs="Arial"/>
        </w:rPr>
      </w:pPr>
      <w:r w:rsidRPr="00AF5A14">
        <w:rPr>
          <w:rFonts w:ascii="Arial" w:hAnsi="Arial" w:cs="Arial"/>
        </w:rPr>
        <w:t xml:space="preserve">Using the </w:t>
      </w:r>
      <w:r w:rsidR="00CB06D0">
        <w:rPr>
          <w:rFonts w:ascii="Arial" w:hAnsi="Arial" w:cs="Arial"/>
        </w:rPr>
        <w:t>TOTA</w:t>
      </w:r>
      <w:r w:rsidR="008B6DE8">
        <w:rPr>
          <w:rFonts w:ascii="Arial" w:hAnsi="Arial" w:cs="Arial"/>
        </w:rPr>
        <w:t>L</w:t>
      </w:r>
      <w:r w:rsidRPr="00AF5A14">
        <w:rPr>
          <w:rFonts w:ascii="Arial" w:hAnsi="Arial" w:cs="Arial"/>
        </w:rPr>
        <w:t xml:space="preserve"> volume of water figure in </w:t>
      </w:r>
      <w:r w:rsidR="00CB06D0">
        <w:rPr>
          <w:rFonts w:ascii="Arial" w:hAnsi="Arial" w:cs="Arial"/>
        </w:rPr>
        <w:t>T</w:t>
      </w:r>
      <w:r w:rsidRPr="00AF5A14">
        <w:rPr>
          <w:rFonts w:ascii="Arial" w:hAnsi="Arial" w:cs="Arial"/>
        </w:rPr>
        <w:t xml:space="preserve">able 1, determine </w:t>
      </w:r>
      <w:r w:rsidR="00AB6600">
        <w:rPr>
          <w:rFonts w:ascii="Arial" w:hAnsi="Arial" w:cs="Arial"/>
        </w:rPr>
        <w:t>your category of water use</w:t>
      </w:r>
      <w:r w:rsidR="00CB06D0">
        <w:rPr>
          <w:rFonts w:ascii="Arial" w:hAnsi="Arial" w:cs="Arial"/>
        </w:rPr>
        <w:t xml:space="preserve"> based o</w:t>
      </w:r>
      <w:r w:rsidR="008B6DE8">
        <w:rPr>
          <w:rFonts w:ascii="Arial" w:hAnsi="Arial" w:cs="Arial"/>
        </w:rPr>
        <w:t>n</w:t>
      </w:r>
      <w:r w:rsidR="00CB06D0">
        <w:rPr>
          <w:rFonts w:ascii="Arial" w:hAnsi="Arial" w:cs="Arial"/>
        </w:rPr>
        <w:t xml:space="preserve"> the guide in Table 2</w:t>
      </w:r>
      <w:r w:rsidR="00AB6600">
        <w:rPr>
          <w:rFonts w:ascii="Arial" w:hAnsi="Arial" w:cs="Arial"/>
        </w:rPr>
        <w:t xml:space="preserve">. </w:t>
      </w:r>
      <w:r w:rsidR="000A3070">
        <w:rPr>
          <w:rFonts w:ascii="Arial" w:hAnsi="Arial" w:cs="Arial"/>
        </w:rPr>
        <w:t xml:space="preserve"> Consider this category when reviewing the Continuity Strategies section.</w:t>
      </w:r>
    </w:p>
    <w:p w14:paraId="36B32695" w14:textId="2A68E53B" w:rsidR="00AF5A14" w:rsidRDefault="00AB6600" w:rsidP="00AF5A14">
      <w:pPr>
        <w:rPr>
          <w:rFonts w:ascii="Arial" w:hAnsi="Arial" w:cs="Arial"/>
        </w:rPr>
      </w:pPr>
      <w:r>
        <w:rPr>
          <w:rFonts w:ascii="Arial" w:hAnsi="Arial" w:cs="Arial"/>
        </w:rPr>
        <w:t xml:space="preserve">For </w:t>
      </w:r>
      <w:r w:rsidR="00AF5A14" w:rsidRPr="00AF5A14">
        <w:rPr>
          <w:rFonts w:ascii="Arial" w:hAnsi="Arial" w:cs="Arial"/>
        </w:rPr>
        <w:t xml:space="preserve">example, </w:t>
      </w:r>
      <w:r w:rsidR="00AF5A14">
        <w:rPr>
          <w:rFonts w:ascii="Arial" w:hAnsi="Arial" w:cs="Arial"/>
        </w:rPr>
        <w:t xml:space="preserve">using the data </w:t>
      </w:r>
      <w:r>
        <w:rPr>
          <w:rFonts w:ascii="Arial" w:hAnsi="Arial" w:cs="Arial"/>
        </w:rPr>
        <w:t xml:space="preserve">from the table above, </w:t>
      </w:r>
      <w:r w:rsidR="00AF5A14" w:rsidRPr="00AF5A14">
        <w:rPr>
          <w:rFonts w:ascii="Arial" w:hAnsi="Arial" w:cs="Arial"/>
        </w:rPr>
        <w:t xml:space="preserve">21,613kL </w:t>
      </w:r>
      <w:r>
        <w:rPr>
          <w:rFonts w:ascii="Arial" w:hAnsi="Arial" w:cs="Arial"/>
        </w:rPr>
        <w:t>is considered ‘very high’.</w:t>
      </w:r>
    </w:p>
    <w:p w14:paraId="152EBFA9" w14:textId="496EE24B" w:rsidR="000977D0" w:rsidRDefault="000977D0" w:rsidP="00AF5A14">
      <w:pPr>
        <w:rPr>
          <w:rFonts w:ascii="Arial" w:hAnsi="Arial" w:cs="Arial"/>
        </w:rPr>
      </w:pPr>
      <w:r>
        <w:rPr>
          <w:rFonts w:ascii="Arial" w:hAnsi="Arial" w:cs="Arial"/>
        </w:rPr>
        <w:t xml:space="preserve">Note: 1000 litres </w:t>
      </w:r>
      <w:proofErr w:type="gramStart"/>
      <w:r>
        <w:rPr>
          <w:rFonts w:ascii="Arial" w:hAnsi="Arial" w:cs="Arial"/>
        </w:rPr>
        <w:t>is</w:t>
      </w:r>
      <w:proofErr w:type="gramEnd"/>
      <w:r>
        <w:rPr>
          <w:rFonts w:ascii="Arial" w:hAnsi="Arial" w:cs="Arial"/>
        </w:rPr>
        <w:t xml:space="preserve"> equivalent to 1 kilolitre (1 </w:t>
      </w:r>
      <w:proofErr w:type="spellStart"/>
      <w:r>
        <w:rPr>
          <w:rFonts w:ascii="Arial" w:hAnsi="Arial" w:cs="Arial"/>
        </w:rPr>
        <w:t>kL</w:t>
      </w:r>
      <w:proofErr w:type="spellEnd"/>
      <w:r>
        <w:rPr>
          <w:rFonts w:ascii="Arial" w:hAnsi="Arial" w:cs="Arial"/>
        </w:rPr>
        <w:t xml:space="preserve">) </w:t>
      </w:r>
    </w:p>
    <w:p w14:paraId="4BE36A3E" w14:textId="77777777" w:rsidR="00AB6600" w:rsidRPr="00AF5A14" w:rsidRDefault="00AB6600" w:rsidP="00AF5A14">
      <w:pPr>
        <w:rPr>
          <w:rFonts w:ascii="Arial" w:hAnsi="Arial" w:cs="Arial"/>
        </w:rPr>
      </w:pPr>
    </w:p>
    <w:p w14:paraId="66078AC9" w14:textId="4B615CBF" w:rsidR="004A589C" w:rsidRPr="004A589C" w:rsidRDefault="004A589C" w:rsidP="004A589C">
      <w:pPr>
        <w:pStyle w:val="Caption"/>
        <w:keepNext/>
        <w:rPr>
          <w:color w:val="auto"/>
        </w:rPr>
      </w:pPr>
      <w:r w:rsidRPr="004A589C">
        <w:rPr>
          <w:color w:val="auto"/>
        </w:rPr>
        <w:t xml:space="preserve">Table </w:t>
      </w:r>
      <w:r w:rsidRPr="004A589C">
        <w:rPr>
          <w:color w:val="auto"/>
        </w:rPr>
        <w:fldChar w:fldCharType="begin"/>
      </w:r>
      <w:r w:rsidRPr="004A589C">
        <w:rPr>
          <w:color w:val="auto"/>
        </w:rPr>
        <w:instrText xml:space="preserve"> SEQ Table \* ARABIC </w:instrText>
      </w:r>
      <w:r w:rsidRPr="004A589C">
        <w:rPr>
          <w:color w:val="auto"/>
        </w:rPr>
        <w:fldChar w:fldCharType="separate"/>
      </w:r>
      <w:r w:rsidR="00BA2B5C">
        <w:rPr>
          <w:noProof/>
          <w:color w:val="auto"/>
        </w:rPr>
        <w:t>2</w:t>
      </w:r>
      <w:r w:rsidRPr="004A589C">
        <w:rPr>
          <w:color w:val="auto"/>
        </w:rPr>
        <w:fldChar w:fldCharType="end"/>
      </w:r>
      <w:r w:rsidRPr="004A589C">
        <w:rPr>
          <w:color w:val="auto"/>
        </w:rPr>
        <w:t>: Water use category</w:t>
      </w:r>
    </w:p>
    <w:tbl>
      <w:tblPr>
        <w:tblStyle w:val="TableGrid"/>
        <w:tblW w:w="0" w:type="auto"/>
        <w:tblLook w:val="04A0" w:firstRow="1" w:lastRow="0" w:firstColumn="1" w:lastColumn="0" w:noHBand="0" w:noVBand="1"/>
      </w:tblPr>
      <w:tblGrid>
        <w:gridCol w:w="4535"/>
        <w:gridCol w:w="4539"/>
      </w:tblGrid>
      <w:tr w:rsidR="00AF5A14" w14:paraId="14F71515" w14:textId="77777777" w:rsidTr="00AF5A14">
        <w:tc>
          <w:tcPr>
            <w:tcW w:w="4643" w:type="dxa"/>
          </w:tcPr>
          <w:p w14:paraId="70AAA161" w14:textId="6F8A9852" w:rsidR="00AF5A14" w:rsidRPr="00AF5A14" w:rsidRDefault="00AF5A14" w:rsidP="00AF5A14">
            <w:pPr>
              <w:pStyle w:val="BodyText"/>
              <w:spacing w:after="0"/>
              <w:jc w:val="center"/>
              <w:rPr>
                <w:rFonts w:cs="Arial"/>
                <w:b/>
                <w:bCs/>
                <w:iCs/>
              </w:rPr>
            </w:pPr>
            <w:r w:rsidRPr="00AF5A14">
              <w:rPr>
                <w:rFonts w:cs="Arial"/>
                <w:b/>
                <w:bCs/>
                <w:iCs/>
              </w:rPr>
              <w:t>Water use volume per year</w:t>
            </w:r>
          </w:p>
        </w:tc>
        <w:tc>
          <w:tcPr>
            <w:tcW w:w="4643" w:type="dxa"/>
          </w:tcPr>
          <w:p w14:paraId="5CFDF043" w14:textId="7658A967" w:rsidR="00AF5A14" w:rsidRPr="00AF5A14" w:rsidRDefault="00AF5A14" w:rsidP="00AF5A14">
            <w:pPr>
              <w:pStyle w:val="BodyText"/>
              <w:spacing w:after="0"/>
              <w:jc w:val="center"/>
              <w:rPr>
                <w:rFonts w:cs="Arial"/>
                <w:b/>
                <w:bCs/>
                <w:iCs/>
              </w:rPr>
            </w:pPr>
            <w:r w:rsidRPr="00AF5A14">
              <w:rPr>
                <w:rFonts w:cs="Arial"/>
                <w:b/>
                <w:bCs/>
                <w:iCs/>
              </w:rPr>
              <w:t>Category of use</w:t>
            </w:r>
          </w:p>
        </w:tc>
      </w:tr>
      <w:tr w:rsidR="00AF5A14" w14:paraId="384252EF" w14:textId="77777777" w:rsidTr="00AF5A14">
        <w:tc>
          <w:tcPr>
            <w:tcW w:w="4643" w:type="dxa"/>
          </w:tcPr>
          <w:p w14:paraId="65F078D4" w14:textId="6DE2BE5B" w:rsidR="00AF5A14" w:rsidRDefault="00AF5A14" w:rsidP="00AF5A14">
            <w:pPr>
              <w:pStyle w:val="BodyText"/>
              <w:jc w:val="center"/>
              <w:rPr>
                <w:rFonts w:cs="Arial"/>
              </w:rPr>
            </w:pPr>
            <w:r>
              <w:rPr>
                <w:rFonts w:cs="Arial"/>
              </w:rPr>
              <w:t xml:space="preserve">0 – 2000 </w:t>
            </w:r>
            <w:proofErr w:type="spellStart"/>
            <w:r>
              <w:rPr>
                <w:rFonts w:cs="Arial"/>
              </w:rPr>
              <w:t>kL</w:t>
            </w:r>
            <w:proofErr w:type="spellEnd"/>
          </w:p>
        </w:tc>
        <w:tc>
          <w:tcPr>
            <w:tcW w:w="4643" w:type="dxa"/>
          </w:tcPr>
          <w:p w14:paraId="555851AE" w14:textId="36E1A680" w:rsidR="00AF5A14" w:rsidRDefault="00AF5A14" w:rsidP="00AF5A14">
            <w:pPr>
              <w:pStyle w:val="BodyText"/>
              <w:jc w:val="center"/>
              <w:rPr>
                <w:rFonts w:cs="Arial"/>
              </w:rPr>
            </w:pPr>
            <w:r>
              <w:rPr>
                <w:rFonts w:cs="Arial"/>
              </w:rPr>
              <w:t>Low</w:t>
            </w:r>
          </w:p>
        </w:tc>
      </w:tr>
      <w:tr w:rsidR="00AF5A14" w14:paraId="61386297" w14:textId="77777777" w:rsidTr="00AF5A14">
        <w:tc>
          <w:tcPr>
            <w:tcW w:w="4643" w:type="dxa"/>
          </w:tcPr>
          <w:p w14:paraId="637462AE" w14:textId="68E53DD6" w:rsidR="00AF5A14" w:rsidRDefault="00AF5A14" w:rsidP="00AF5A14">
            <w:pPr>
              <w:pStyle w:val="BodyText"/>
              <w:jc w:val="center"/>
              <w:rPr>
                <w:rFonts w:cs="Arial"/>
              </w:rPr>
            </w:pPr>
            <w:r>
              <w:rPr>
                <w:rFonts w:cs="Arial"/>
              </w:rPr>
              <w:t xml:space="preserve">2000 – 10,000 </w:t>
            </w:r>
            <w:proofErr w:type="spellStart"/>
            <w:r>
              <w:rPr>
                <w:rFonts w:cs="Arial"/>
              </w:rPr>
              <w:t>kL</w:t>
            </w:r>
            <w:proofErr w:type="spellEnd"/>
          </w:p>
        </w:tc>
        <w:tc>
          <w:tcPr>
            <w:tcW w:w="4643" w:type="dxa"/>
          </w:tcPr>
          <w:p w14:paraId="02FA8E79" w14:textId="4BB16001" w:rsidR="00AF5A14" w:rsidRDefault="00AF5A14" w:rsidP="00AF5A14">
            <w:pPr>
              <w:pStyle w:val="BodyText"/>
              <w:jc w:val="center"/>
              <w:rPr>
                <w:rFonts w:cs="Arial"/>
              </w:rPr>
            </w:pPr>
            <w:r>
              <w:rPr>
                <w:rFonts w:cs="Arial"/>
              </w:rPr>
              <w:t>Medium</w:t>
            </w:r>
          </w:p>
        </w:tc>
      </w:tr>
      <w:tr w:rsidR="00AF5A14" w14:paraId="0EF88D24" w14:textId="77777777" w:rsidTr="00AF5A14">
        <w:tc>
          <w:tcPr>
            <w:tcW w:w="4643" w:type="dxa"/>
          </w:tcPr>
          <w:p w14:paraId="4B2B2242" w14:textId="1C604F2E" w:rsidR="00AF5A14" w:rsidRDefault="00AF5A14" w:rsidP="00AF5A14">
            <w:pPr>
              <w:pStyle w:val="BodyText"/>
              <w:jc w:val="center"/>
              <w:rPr>
                <w:rFonts w:cs="Arial"/>
              </w:rPr>
            </w:pPr>
            <w:r>
              <w:rPr>
                <w:rFonts w:cs="Arial"/>
              </w:rPr>
              <w:t xml:space="preserve">10,000 – 20,000 </w:t>
            </w:r>
            <w:proofErr w:type="spellStart"/>
            <w:r>
              <w:rPr>
                <w:rFonts w:cs="Arial"/>
              </w:rPr>
              <w:t>kL</w:t>
            </w:r>
            <w:proofErr w:type="spellEnd"/>
          </w:p>
        </w:tc>
        <w:tc>
          <w:tcPr>
            <w:tcW w:w="4643" w:type="dxa"/>
          </w:tcPr>
          <w:p w14:paraId="50CE21EE" w14:textId="0DA4A000" w:rsidR="00AF5A14" w:rsidRDefault="00AF5A14" w:rsidP="00AF5A14">
            <w:pPr>
              <w:pStyle w:val="BodyText"/>
              <w:jc w:val="center"/>
              <w:rPr>
                <w:rFonts w:cs="Arial"/>
              </w:rPr>
            </w:pPr>
            <w:r>
              <w:rPr>
                <w:rFonts w:cs="Arial"/>
              </w:rPr>
              <w:t>High</w:t>
            </w:r>
          </w:p>
        </w:tc>
      </w:tr>
      <w:tr w:rsidR="00AF5A14" w14:paraId="05F065CF" w14:textId="77777777" w:rsidTr="00AF5A14">
        <w:tc>
          <w:tcPr>
            <w:tcW w:w="4643" w:type="dxa"/>
          </w:tcPr>
          <w:p w14:paraId="1DB49954" w14:textId="774330EC" w:rsidR="00AF5A14" w:rsidRDefault="00AF5A14" w:rsidP="00AF5A14">
            <w:pPr>
              <w:pStyle w:val="BodyText"/>
              <w:jc w:val="center"/>
              <w:rPr>
                <w:rFonts w:cs="Arial"/>
              </w:rPr>
            </w:pPr>
            <w:r>
              <w:rPr>
                <w:rFonts w:cs="Arial"/>
              </w:rPr>
              <w:t xml:space="preserve">20,000 </w:t>
            </w:r>
            <w:proofErr w:type="spellStart"/>
            <w:r>
              <w:rPr>
                <w:rFonts w:cs="Arial"/>
              </w:rPr>
              <w:t>kL</w:t>
            </w:r>
            <w:proofErr w:type="spellEnd"/>
            <w:r>
              <w:rPr>
                <w:rFonts w:cs="Arial"/>
              </w:rPr>
              <w:t xml:space="preserve"> +</w:t>
            </w:r>
          </w:p>
        </w:tc>
        <w:tc>
          <w:tcPr>
            <w:tcW w:w="4643" w:type="dxa"/>
          </w:tcPr>
          <w:p w14:paraId="346AF2C6" w14:textId="06A695D8" w:rsidR="00AF5A14" w:rsidRDefault="00AF5A14" w:rsidP="00AF5A14">
            <w:pPr>
              <w:pStyle w:val="BodyText"/>
              <w:jc w:val="center"/>
              <w:rPr>
                <w:rFonts w:cs="Arial"/>
              </w:rPr>
            </w:pPr>
            <w:r>
              <w:rPr>
                <w:rFonts w:cs="Arial"/>
              </w:rPr>
              <w:t>Very High</w:t>
            </w:r>
          </w:p>
        </w:tc>
      </w:tr>
    </w:tbl>
    <w:p w14:paraId="75E36EFD" w14:textId="77777777" w:rsidR="00AF5A14" w:rsidRDefault="00AF5A14" w:rsidP="003C0DEA">
      <w:pPr>
        <w:pStyle w:val="BodyText"/>
        <w:rPr>
          <w:rFonts w:cs="Arial"/>
        </w:rPr>
      </w:pPr>
    </w:p>
    <w:p w14:paraId="2D56A813" w14:textId="77777777" w:rsidR="005D08B3" w:rsidRDefault="005D08B3">
      <w:pPr>
        <w:spacing w:before="0" w:after="200" w:line="276" w:lineRule="auto"/>
        <w:rPr>
          <w:rFonts w:ascii="Arial" w:hAnsi="Arial" w:cs="Arial"/>
          <w:iCs/>
          <w:color w:val="262626" w:themeColor="text1" w:themeTint="D9"/>
          <w:sz w:val="30"/>
          <w:szCs w:val="26"/>
        </w:rPr>
      </w:pPr>
      <w:r>
        <w:rPr>
          <w:rFonts w:ascii="Arial" w:hAnsi="Arial"/>
        </w:rPr>
        <w:br w:type="page"/>
      </w:r>
    </w:p>
    <w:p w14:paraId="1239D4BC" w14:textId="11D82D83" w:rsidR="003C0DEA" w:rsidRPr="000C68D0" w:rsidRDefault="003C0DEA" w:rsidP="003C0DEA">
      <w:pPr>
        <w:pStyle w:val="Heading3"/>
        <w:spacing w:after="0"/>
        <w:rPr>
          <w:rFonts w:ascii="Arial" w:hAnsi="Arial"/>
        </w:rPr>
      </w:pPr>
      <w:bookmarkStart w:id="12" w:name="_Toc80187233"/>
      <w:r w:rsidRPr="000C68D0">
        <w:rPr>
          <w:rFonts w:ascii="Arial" w:hAnsi="Arial"/>
        </w:rPr>
        <w:lastRenderedPageBreak/>
        <w:t>Asset Overview</w:t>
      </w:r>
      <w:bookmarkEnd w:id="12"/>
      <w:r w:rsidRPr="000C68D0">
        <w:rPr>
          <w:rFonts w:ascii="Arial" w:hAnsi="Arial"/>
        </w:rPr>
        <w:t xml:space="preserve"> </w:t>
      </w:r>
    </w:p>
    <w:p w14:paraId="223744AA" w14:textId="458ED072" w:rsidR="002D1505" w:rsidRDefault="002D1505" w:rsidP="003C0DEA">
      <w:pPr>
        <w:rPr>
          <w:rFonts w:ascii="Arial" w:hAnsi="Arial" w:cs="Arial"/>
        </w:rPr>
      </w:pPr>
      <w:r>
        <w:rPr>
          <w:rFonts w:ascii="Arial" w:hAnsi="Arial" w:cs="Arial"/>
        </w:rPr>
        <w:t xml:space="preserve">Knowing where your water meter is located is useful during an outage, as you may need to access the meter to connect a water tanker or isolate it to protect your internal plumbing.   </w:t>
      </w:r>
      <w:r w:rsidR="003C0DEA" w:rsidRPr="000C68D0">
        <w:rPr>
          <w:rFonts w:ascii="Arial" w:hAnsi="Arial" w:cs="Arial"/>
        </w:rPr>
        <w:t xml:space="preserve">Identify the location of your water meter/s and record the meter number written on the meter casing.  </w:t>
      </w:r>
    </w:p>
    <w:p w14:paraId="3A2DD064" w14:textId="093D18F1" w:rsidR="003C0DEA" w:rsidRPr="000C68D0" w:rsidRDefault="003C0DEA" w:rsidP="003C0DEA">
      <w:pPr>
        <w:spacing w:before="0"/>
        <w:rPr>
          <w:rFonts w:ascii="Arial" w:hAnsi="Arial" w:cs="Arial"/>
        </w:rPr>
      </w:pPr>
    </w:p>
    <w:p w14:paraId="5ED42A41" w14:textId="04DDF3EE" w:rsidR="004A589C" w:rsidRDefault="001D4591" w:rsidP="004A589C">
      <w:pPr>
        <w:pStyle w:val="Caption"/>
        <w:keepNext/>
      </w:pPr>
      <w:r w:rsidRPr="005F5B39">
        <w:rPr>
          <w:rFonts w:cs="Arial"/>
          <w:noProof/>
        </w:rPr>
        <mc:AlternateContent>
          <mc:Choice Requires="wps">
            <w:drawing>
              <wp:anchor distT="45720" distB="45720" distL="114300" distR="114300" simplePos="0" relativeHeight="251662848" behindDoc="0" locked="0" layoutInCell="1" allowOverlap="1" wp14:anchorId="5D35F9C0" wp14:editId="5C910469">
                <wp:simplePos x="0" y="0"/>
                <wp:positionH relativeFrom="column">
                  <wp:posOffset>204470</wp:posOffset>
                </wp:positionH>
                <wp:positionV relativeFrom="paragraph">
                  <wp:posOffset>1296670</wp:posOffset>
                </wp:positionV>
                <wp:extent cx="5191125" cy="1404620"/>
                <wp:effectExtent l="57150" t="38100" r="85725" b="952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40462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39430577" w14:textId="77777777" w:rsidR="00C74213" w:rsidRDefault="00C74213" w:rsidP="00BA5EF4">
                            <w:pPr>
                              <w:pStyle w:val="BodyText"/>
                              <w:rPr>
                                <w:rFonts w:cs="Arial"/>
                                <w:b/>
                                <w:bCs/>
                              </w:rPr>
                            </w:pPr>
                            <w:r>
                              <w:rPr>
                                <w:rFonts w:cs="Arial"/>
                                <w:noProof/>
                              </w:rPr>
                              <w:drawing>
                                <wp:inline distT="0" distB="0" distL="0" distR="0" wp14:anchorId="2B404996" wp14:editId="5C53DA9B">
                                  <wp:extent cx="238539" cy="238539"/>
                                  <wp:effectExtent l="0" t="0" r="9525" b="9525"/>
                                  <wp:docPr id="26" name="Graphic 2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Pr>
                                <w:rFonts w:cs="Arial"/>
                              </w:rPr>
                              <w:t xml:space="preserve"> </w:t>
                            </w:r>
                            <w:r w:rsidRPr="005F5B39">
                              <w:rPr>
                                <w:rFonts w:cs="Arial"/>
                                <w:b/>
                                <w:bCs/>
                              </w:rPr>
                              <w:t xml:space="preserve">Tip: </w:t>
                            </w:r>
                            <w:r>
                              <w:rPr>
                                <w:rFonts w:cs="Arial"/>
                                <w:b/>
                                <w:bCs/>
                              </w:rPr>
                              <w:t>How to locate your water meter.</w:t>
                            </w:r>
                          </w:p>
                          <w:p w14:paraId="5B356A6A" w14:textId="0BC2DD87" w:rsidR="00C74213" w:rsidRDefault="00C74213" w:rsidP="00BA5EF4">
                            <w:pPr>
                              <w:pStyle w:val="BodyText"/>
                            </w:pPr>
                            <w:r w:rsidRPr="00DC1DCC">
                              <w:rPr>
                                <w:rFonts w:cs="Arial"/>
                              </w:rPr>
                              <w:t>If you are having trouble locating yo</w:t>
                            </w:r>
                            <w:r w:rsidRPr="00C73B5E">
                              <w:rPr>
                                <w:rFonts w:cs="Arial"/>
                                <w:szCs w:val="20"/>
                              </w:rPr>
                              <w:t xml:space="preserve">ur meter, visit </w:t>
                            </w:r>
                            <w:hyperlink r:id="rId15" w:history="1">
                              <w:r>
                                <w:rPr>
                                  <w:rStyle w:val="Hyperlink"/>
                                  <w:rFonts w:cs="Arial"/>
                                  <w:sz w:val="20"/>
                                  <w:szCs w:val="20"/>
                                </w:rPr>
                                <w:t>mywater.com.au/</w:t>
                              </w:r>
                              <w:proofErr w:type="spellStart"/>
                              <w:r>
                                <w:rPr>
                                  <w:rStyle w:val="Hyperlink"/>
                                  <w:rFonts w:cs="Arial"/>
                                  <w:sz w:val="20"/>
                                  <w:szCs w:val="20"/>
                                </w:rPr>
                                <w:t>css</w:t>
                              </w:r>
                              <w:proofErr w:type="spellEnd"/>
                              <w:r>
                                <w:rPr>
                                  <w:rStyle w:val="Hyperlink"/>
                                  <w:rFonts w:cs="Arial"/>
                                  <w:sz w:val="20"/>
                                  <w:szCs w:val="20"/>
                                </w:rPr>
                                <w:t>-web-external/pub/</w:t>
                              </w:r>
                              <w:proofErr w:type="spellStart"/>
                              <w:r>
                                <w:rPr>
                                  <w:rStyle w:val="Hyperlink"/>
                                  <w:rFonts w:cs="Arial"/>
                                  <w:sz w:val="20"/>
                                  <w:szCs w:val="20"/>
                                </w:rPr>
                                <w:t>propertySearch</w:t>
                              </w:r>
                              <w:proofErr w:type="spellEnd"/>
                            </w:hyperlink>
                            <w:r w:rsidRPr="00C73B5E">
                              <w:rPr>
                                <w:rFonts w:cs="Arial"/>
                                <w:szCs w:val="20"/>
                              </w:rPr>
                              <w:t xml:space="preserve"> and</w:t>
                            </w:r>
                            <w:r w:rsidRPr="000C68D0">
                              <w:rPr>
                                <w:rFonts w:cs="Arial"/>
                              </w:rPr>
                              <w:t xml:space="preserve"> enter your property address and click </w:t>
                            </w:r>
                            <w:r>
                              <w:rPr>
                                <w:rFonts w:cs="Arial"/>
                              </w:rPr>
                              <w:t>‘</w:t>
                            </w:r>
                            <w:r w:rsidRPr="000C68D0">
                              <w:rPr>
                                <w:rFonts w:cs="Arial"/>
                              </w:rPr>
                              <w:t>details</w:t>
                            </w:r>
                            <w:r>
                              <w:rPr>
                                <w:rFonts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5F9C0" id="_x0000_s1028" type="#_x0000_t202" style="position:absolute;margin-left:16.1pt;margin-top:102.1pt;width:408.7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" fillcolor="gray [1616]" strokecolor="black [3040]">
                <v:fill color2="#d9d9d9 [496]" rotate="t" angle="180" colors="0 #bcbcbc;22938f #d0d0d0;1 #ededed" focus="100%" type="gradient"/>
                <v:shadow on="t" color="black" opacity="24903f" origin=",.5" offset="0,.55556mm"/>
                <v:textbox style="mso-fit-shape-to-text:t">
                  <w:txbxContent>
                    <w:p w14:paraId="39430577" w14:textId="77777777" w:rsidR="00C74213" w:rsidRDefault="00C74213" w:rsidP="00BA5EF4">
                      <w:pPr>
                        <w:pStyle w:val="BodyText"/>
                        <w:rPr>
                          <w:rFonts w:cs="Arial"/>
                          <w:b/>
                          <w:bCs/>
                        </w:rPr>
                      </w:pPr>
                      <w:r>
                        <w:rPr>
                          <w:rFonts w:cs="Arial"/>
                          <w:noProof/>
                        </w:rPr>
                        <w:drawing>
                          <wp:inline distT="0" distB="0" distL="0" distR="0" wp14:anchorId="2B404996" wp14:editId="5C53DA9B">
                            <wp:extent cx="238539" cy="238539"/>
                            <wp:effectExtent l="0" t="0" r="9525" b="9525"/>
                            <wp:docPr id="26" name="Graphic 2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Pr>
                          <w:rFonts w:cs="Arial"/>
                        </w:rPr>
                        <w:t xml:space="preserve"> </w:t>
                      </w:r>
                      <w:r w:rsidRPr="005F5B39">
                        <w:rPr>
                          <w:rFonts w:cs="Arial"/>
                          <w:b/>
                          <w:bCs/>
                        </w:rPr>
                        <w:t xml:space="preserve">Tip: </w:t>
                      </w:r>
                      <w:r>
                        <w:rPr>
                          <w:rFonts w:cs="Arial"/>
                          <w:b/>
                          <w:bCs/>
                        </w:rPr>
                        <w:t>How to locate your water meter.</w:t>
                      </w:r>
                    </w:p>
                    <w:p w14:paraId="5B356A6A" w14:textId="0BC2DD87" w:rsidR="00C74213" w:rsidRDefault="00C74213" w:rsidP="00BA5EF4">
                      <w:pPr>
                        <w:pStyle w:val="BodyText"/>
                      </w:pPr>
                      <w:r w:rsidRPr="00DC1DCC">
                        <w:rPr>
                          <w:rFonts w:cs="Arial"/>
                        </w:rPr>
                        <w:t>If you are having trouble locating yo</w:t>
                      </w:r>
                      <w:r w:rsidRPr="00C73B5E">
                        <w:rPr>
                          <w:rFonts w:cs="Arial"/>
                          <w:szCs w:val="20"/>
                        </w:rPr>
                        <w:t xml:space="preserve">ur meter, visit </w:t>
                      </w:r>
                      <w:hyperlink r:id="rId16" w:history="1">
                        <w:r>
                          <w:rPr>
                            <w:rStyle w:val="Hyperlink"/>
                            <w:rFonts w:cs="Arial"/>
                            <w:sz w:val="20"/>
                            <w:szCs w:val="20"/>
                          </w:rPr>
                          <w:t>mywater.com.au/</w:t>
                        </w:r>
                        <w:proofErr w:type="spellStart"/>
                        <w:r>
                          <w:rPr>
                            <w:rStyle w:val="Hyperlink"/>
                            <w:rFonts w:cs="Arial"/>
                            <w:sz w:val="20"/>
                            <w:szCs w:val="20"/>
                          </w:rPr>
                          <w:t>css</w:t>
                        </w:r>
                        <w:proofErr w:type="spellEnd"/>
                        <w:r>
                          <w:rPr>
                            <w:rStyle w:val="Hyperlink"/>
                            <w:rFonts w:cs="Arial"/>
                            <w:sz w:val="20"/>
                            <w:szCs w:val="20"/>
                          </w:rPr>
                          <w:t>-web-external/pub/</w:t>
                        </w:r>
                        <w:proofErr w:type="spellStart"/>
                        <w:r>
                          <w:rPr>
                            <w:rStyle w:val="Hyperlink"/>
                            <w:rFonts w:cs="Arial"/>
                            <w:sz w:val="20"/>
                            <w:szCs w:val="20"/>
                          </w:rPr>
                          <w:t>propertySearch</w:t>
                        </w:r>
                        <w:proofErr w:type="spellEnd"/>
                      </w:hyperlink>
                      <w:r w:rsidRPr="00C73B5E">
                        <w:rPr>
                          <w:rFonts w:cs="Arial"/>
                          <w:szCs w:val="20"/>
                        </w:rPr>
                        <w:t xml:space="preserve"> and</w:t>
                      </w:r>
                      <w:r w:rsidRPr="000C68D0">
                        <w:rPr>
                          <w:rFonts w:cs="Arial"/>
                        </w:rPr>
                        <w:t xml:space="preserve"> enter your property address and click </w:t>
                      </w:r>
                      <w:r>
                        <w:rPr>
                          <w:rFonts w:cs="Arial"/>
                        </w:rPr>
                        <w:t>‘</w:t>
                      </w:r>
                      <w:r w:rsidRPr="000C68D0">
                        <w:rPr>
                          <w:rFonts w:cs="Arial"/>
                        </w:rPr>
                        <w:t>details</w:t>
                      </w:r>
                      <w:r>
                        <w:rPr>
                          <w:rFonts w:cs="Arial"/>
                        </w:rPr>
                        <w:t>’.</w:t>
                      </w:r>
                    </w:p>
                  </w:txbxContent>
                </v:textbox>
                <w10:wrap type="square"/>
              </v:shape>
            </w:pict>
          </mc:Fallback>
        </mc:AlternateContent>
      </w:r>
      <w:r w:rsidR="004A589C" w:rsidRPr="004A589C">
        <w:rPr>
          <w:color w:val="auto"/>
        </w:rPr>
        <w:t xml:space="preserve">Table </w:t>
      </w:r>
      <w:r w:rsidR="004A589C" w:rsidRPr="004A589C">
        <w:rPr>
          <w:color w:val="auto"/>
        </w:rPr>
        <w:fldChar w:fldCharType="begin"/>
      </w:r>
      <w:r w:rsidR="004A589C" w:rsidRPr="004A589C">
        <w:rPr>
          <w:color w:val="auto"/>
        </w:rPr>
        <w:instrText xml:space="preserve"> SEQ Table \* ARABIC </w:instrText>
      </w:r>
      <w:r w:rsidR="004A589C" w:rsidRPr="004A589C">
        <w:rPr>
          <w:color w:val="auto"/>
        </w:rPr>
        <w:fldChar w:fldCharType="separate"/>
      </w:r>
      <w:r w:rsidR="00BA2B5C">
        <w:rPr>
          <w:noProof/>
          <w:color w:val="auto"/>
        </w:rPr>
        <w:t>3</w:t>
      </w:r>
      <w:r w:rsidR="004A589C" w:rsidRPr="004A589C">
        <w:rPr>
          <w:color w:val="auto"/>
        </w:rPr>
        <w:fldChar w:fldCharType="end"/>
      </w:r>
      <w:r w:rsidR="004A589C" w:rsidRPr="004A589C">
        <w:rPr>
          <w:color w:val="auto"/>
        </w:rPr>
        <w:t xml:space="preserve">: Asset location </w:t>
      </w:r>
      <w:r w:rsidR="004A589C" w:rsidRPr="004A589C">
        <w:rPr>
          <w:color w:val="auto"/>
        </w:rPr>
        <w:tab/>
      </w:r>
      <w:r w:rsidR="004A589C">
        <w:tab/>
      </w:r>
      <w:r w:rsidR="004A589C">
        <w:tab/>
      </w:r>
      <w:r w:rsidR="004A589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60"/>
      </w:tblGrid>
      <w:tr w:rsidR="003C0DEA" w:rsidRPr="000C68D0" w14:paraId="59A07CAA" w14:textId="77777777" w:rsidTr="0079183D">
        <w:tc>
          <w:tcPr>
            <w:tcW w:w="3114" w:type="dxa"/>
            <w:shd w:val="clear" w:color="auto" w:fill="auto"/>
          </w:tcPr>
          <w:p w14:paraId="0AA062B9" w14:textId="77777777" w:rsidR="003C0DEA" w:rsidRPr="000C68D0" w:rsidRDefault="003C0DEA" w:rsidP="0079183D">
            <w:pPr>
              <w:pStyle w:val="BodyText"/>
              <w:spacing w:after="0"/>
              <w:rPr>
                <w:rFonts w:cs="Arial"/>
                <w:b/>
                <w:bCs/>
                <w:iCs/>
              </w:rPr>
            </w:pPr>
            <w:r w:rsidRPr="000C68D0">
              <w:rPr>
                <w:rFonts w:cs="Arial"/>
                <w:b/>
                <w:bCs/>
                <w:iCs/>
              </w:rPr>
              <w:t>Water Meter number</w:t>
            </w:r>
          </w:p>
        </w:tc>
        <w:tc>
          <w:tcPr>
            <w:tcW w:w="5960" w:type="dxa"/>
            <w:shd w:val="clear" w:color="auto" w:fill="auto"/>
          </w:tcPr>
          <w:p w14:paraId="45F8173E" w14:textId="77777777" w:rsidR="003C0DEA" w:rsidRPr="000C68D0" w:rsidRDefault="003C0DEA" w:rsidP="0079183D">
            <w:pPr>
              <w:pStyle w:val="BodyText"/>
              <w:spacing w:after="0"/>
              <w:rPr>
                <w:rFonts w:cs="Arial"/>
                <w:b/>
                <w:bCs/>
                <w:iCs/>
              </w:rPr>
            </w:pPr>
            <w:r w:rsidRPr="000C68D0">
              <w:rPr>
                <w:rFonts w:cs="Arial"/>
                <w:b/>
                <w:bCs/>
                <w:iCs/>
              </w:rPr>
              <w:t>Location</w:t>
            </w:r>
          </w:p>
        </w:tc>
      </w:tr>
      <w:tr w:rsidR="003C0DEA" w:rsidRPr="000C68D0" w14:paraId="58BC1931" w14:textId="77777777" w:rsidTr="0079183D">
        <w:tc>
          <w:tcPr>
            <w:tcW w:w="3114" w:type="dxa"/>
            <w:shd w:val="clear" w:color="auto" w:fill="auto"/>
          </w:tcPr>
          <w:p w14:paraId="7CDB691C" w14:textId="77777777" w:rsidR="003C0DEA" w:rsidRPr="000C68D0" w:rsidRDefault="003C0DEA" w:rsidP="0079183D">
            <w:pPr>
              <w:pStyle w:val="BodyText"/>
              <w:spacing w:after="0"/>
              <w:rPr>
                <w:rFonts w:cs="Arial"/>
                <w:i/>
              </w:rPr>
            </w:pPr>
            <w:r w:rsidRPr="000C68D0">
              <w:rPr>
                <w:rFonts w:cs="Arial"/>
                <w:i/>
              </w:rPr>
              <w:t>[Found on the face of the water meter, usually a combination of numbers and letters.]</w:t>
            </w:r>
          </w:p>
        </w:tc>
        <w:tc>
          <w:tcPr>
            <w:tcW w:w="5960" w:type="dxa"/>
            <w:shd w:val="clear" w:color="auto" w:fill="auto"/>
          </w:tcPr>
          <w:p w14:paraId="085C51D5" w14:textId="77777777" w:rsidR="003C0DEA" w:rsidRPr="000C68D0" w:rsidRDefault="003C0DEA" w:rsidP="0079183D">
            <w:pPr>
              <w:pStyle w:val="BodyText"/>
              <w:spacing w:after="0"/>
              <w:rPr>
                <w:rFonts w:cs="Arial"/>
                <w:i/>
              </w:rPr>
            </w:pPr>
            <w:r w:rsidRPr="000C68D0">
              <w:rPr>
                <w:rFonts w:cs="Arial"/>
                <w:i/>
              </w:rPr>
              <w:t>[Describe where the meter is located, using roads or physical landmarks.]</w:t>
            </w:r>
          </w:p>
        </w:tc>
      </w:tr>
      <w:tr w:rsidR="003C0DEA" w:rsidRPr="000C68D0" w14:paraId="4FAD52F8" w14:textId="77777777" w:rsidTr="0079183D">
        <w:tc>
          <w:tcPr>
            <w:tcW w:w="3114" w:type="dxa"/>
            <w:shd w:val="clear" w:color="auto" w:fill="auto"/>
          </w:tcPr>
          <w:p w14:paraId="431F4B36" w14:textId="6474088C" w:rsidR="003C0DEA" w:rsidRPr="000C68D0" w:rsidRDefault="002D1505" w:rsidP="0079183D">
            <w:pPr>
              <w:pStyle w:val="BodyText"/>
              <w:spacing w:after="0"/>
              <w:rPr>
                <w:rFonts w:cs="Arial"/>
                <w:i/>
              </w:rPr>
            </w:pPr>
            <w:r>
              <w:rPr>
                <w:rFonts w:cs="Arial"/>
                <w:i/>
              </w:rPr>
              <w:t xml:space="preserve">e.g.  </w:t>
            </w:r>
            <w:r w:rsidRPr="002D1505">
              <w:rPr>
                <w:rFonts w:cs="Arial"/>
                <w:i/>
              </w:rPr>
              <w:t>CK140069</w:t>
            </w:r>
            <w:r>
              <w:rPr>
                <w:rFonts w:cs="Arial"/>
                <w:i/>
              </w:rPr>
              <w:t>99</w:t>
            </w:r>
          </w:p>
        </w:tc>
        <w:tc>
          <w:tcPr>
            <w:tcW w:w="5960" w:type="dxa"/>
            <w:shd w:val="clear" w:color="auto" w:fill="auto"/>
          </w:tcPr>
          <w:p w14:paraId="22952B5D" w14:textId="4E45AFDE" w:rsidR="003C0DEA" w:rsidRPr="000C68D0" w:rsidRDefault="002D1505" w:rsidP="0079183D">
            <w:pPr>
              <w:pStyle w:val="BodyText"/>
              <w:spacing w:after="0"/>
              <w:rPr>
                <w:rFonts w:cs="Arial"/>
                <w:i/>
              </w:rPr>
            </w:pPr>
            <w:r>
              <w:rPr>
                <w:rFonts w:cs="Arial"/>
                <w:i/>
              </w:rPr>
              <w:t xml:space="preserve">e.g. Meter is in a green box, on the right-hand side of the driveway on May Street, across from house number 24. </w:t>
            </w:r>
          </w:p>
        </w:tc>
      </w:tr>
    </w:tbl>
    <w:p w14:paraId="4CFB6609" w14:textId="55CC47EF" w:rsidR="002D1505" w:rsidRDefault="003C0DEA" w:rsidP="002D1505">
      <w:pPr>
        <w:pStyle w:val="Heading3"/>
        <w:rPr>
          <w:rFonts w:ascii="Arial" w:hAnsi="Arial"/>
          <w:b/>
          <w:bCs/>
          <w:color w:val="auto"/>
          <w:sz w:val="28"/>
          <w:szCs w:val="24"/>
        </w:rPr>
      </w:pPr>
      <w:bookmarkStart w:id="13" w:name="_Toc80187234"/>
      <w:r w:rsidRPr="000C68D0">
        <w:rPr>
          <w:rFonts w:ascii="Arial" w:hAnsi="Arial"/>
        </w:rPr>
        <w:t>Onsite Storage</w:t>
      </w:r>
      <w:bookmarkEnd w:id="13"/>
      <w:r w:rsidRPr="000C68D0">
        <w:rPr>
          <w:rFonts w:ascii="Arial" w:hAnsi="Arial"/>
        </w:rPr>
        <w:tab/>
      </w:r>
      <w:r w:rsidRPr="000C68D0">
        <w:rPr>
          <w:rFonts w:ascii="Arial" w:hAnsi="Arial"/>
          <w:b/>
          <w:bCs/>
          <w:color w:val="auto"/>
          <w:sz w:val="28"/>
          <w:szCs w:val="24"/>
        </w:rPr>
        <w:t xml:space="preserve"> </w:t>
      </w:r>
    </w:p>
    <w:p w14:paraId="4177533C" w14:textId="3A940720" w:rsidR="003C0DEA" w:rsidRPr="000C68D0" w:rsidRDefault="002D1505" w:rsidP="003C0DEA">
      <w:pPr>
        <w:spacing w:before="0"/>
        <w:rPr>
          <w:rFonts w:ascii="Arial" w:hAnsi="Arial" w:cs="Arial"/>
        </w:rPr>
      </w:pPr>
      <w:r>
        <w:rPr>
          <w:rFonts w:ascii="Arial" w:hAnsi="Arial" w:cs="Arial"/>
        </w:rPr>
        <w:t>Having water stored on your property will reduce the impact of an outage on your business and may enable to continue operating without interruption.  Using the table below, l</w:t>
      </w:r>
      <w:r w:rsidR="003C0DEA" w:rsidRPr="000C68D0">
        <w:rPr>
          <w:rFonts w:ascii="Arial" w:hAnsi="Arial" w:cs="Arial"/>
        </w:rPr>
        <w:t xml:space="preserve">ist any water or wastewater storage available. This may include waste/water tanks, or bottled water kept on site. </w:t>
      </w:r>
    </w:p>
    <w:p w14:paraId="19C0EBC2" w14:textId="77777777" w:rsidR="003C0DEA" w:rsidRPr="004A589C" w:rsidRDefault="003C0DEA" w:rsidP="003C0DEA">
      <w:pPr>
        <w:spacing w:before="0"/>
        <w:rPr>
          <w:rFonts w:ascii="Arial" w:hAnsi="Arial" w:cs="Arial"/>
        </w:rPr>
      </w:pPr>
    </w:p>
    <w:p w14:paraId="2806360F" w14:textId="57E429C8" w:rsidR="004A589C" w:rsidRPr="004A589C" w:rsidRDefault="004A589C" w:rsidP="004A589C">
      <w:pPr>
        <w:pStyle w:val="Caption"/>
        <w:keepNext/>
        <w:rPr>
          <w:color w:val="auto"/>
        </w:rPr>
      </w:pPr>
      <w:r w:rsidRPr="004A589C">
        <w:rPr>
          <w:color w:val="auto"/>
        </w:rPr>
        <w:t xml:space="preserve">Table </w:t>
      </w:r>
      <w:r w:rsidRPr="004A589C">
        <w:rPr>
          <w:color w:val="auto"/>
        </w:rPr>
        <w:fldChar w:fldCharType="begin"/>
      </w:r>
      <w:r w:rsidRPr="004A589C">
        <w:rPr>
          <w:color w:val="auto"/>
        </w:rPr>
        <w:instrText xml:space="preserve"> SEQ Table \* ARABIC </w:instrText>
      </w:r>
      <w:r w:rsidRPr="004A589C">
        <w:rPr>
          <w:color w:val="auto"/>
        </w:rPr>
        <w:fldChar w:fldCharType="separate"/>
      </w:r>
      <w:r w:rsidR="00BA2B5C">
        <w:rPr>
          <w:noProof/>
          <w:color w:val="auto"/>
        </w:rPr>
        <w:t>4</w:t>
      </w:r>
      <w:r w:rsidRPr="004A589C">
        <w:rPr>
          <w:color w:val="auto"/>
        </w:rPr>
        <w:fldChar w:fldCharType="end"/>
      </w:r>
      <w:r w:rsidRPr="004A589C">
        <w:rPr>
          <w:color w:val="auto"/>
        </w:rPr>
        <w:t>: onsite storage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3C0DEA" w:rsidRPr="000C68D0" w14:paraId="631B99AF" w14:textId="77777777" w:rsidTr="0079183D">
        <w:tc>
          <w:tcPr>
            <w:tcW w:w="3114" w:type="dxa"/>
            <w:shd w:val="clear" w:color="auto" w:fill="auto"/>
          </w:tcPr>
          <w:p w14:paraId="1921257B" w14:textId="77777777" w:rsidR="003C0DEA" w:rsidRPr="000C68D0" w:rsidRDefault="003C0DEA" w:rsidP="0079183D">
            <w:pPr>
              <w:pStyle w:val="BodyText"/>
              <w:spacing w:after="0"/>
              <w:rPr>
                <w:rFonts w:cs="Arial"/>
                <w:b/>
                <w:bCs/>
                <w:iCs/>
              </w:rPr>
            </w:pPr>
            <w:r w:rsidRPr="000C68D0">
              <w:rPr>
                <w:rFonts w:cs="Arial"/>
                <w:b/>
                <w:bCs/>
                <w:iCs/>
              </w:rPr>
              <w:t>Onsite Storage Type</w:t>
            </w:r>
          </w:p>
        </w:tc>
        <w:tc>
          <w:tcPr>
            <w:tcW w:w="5946" w:type="dxa"/>
            <w:shd w:val="clear" w:color="auto" w:fill="auto"/>
          </w:tcPr>
          <w:p w14:paraId="27A79569" w14:textId="77777777" w:rsidR="003C0DEA" w:rsidRPr="000C68D0" w:rsidRDefault="003C0DEA" w:rsidP="0079183D">
            <w:pPr>
              <w:pStyle w:val="BodyText"/>
              <w:spacing w:after="0"/>
              <w:rPr>
                <w:rFonts w:cs="Arial"/>
                <w:b/>
                <w:bCs/>
                <w:iCs/>
              </w:rPr>
            </w:pPr>
            <w:r w:rsidRPr="000C68D0">
              <w:rPr>
                <w:rFonts w:cs="Arial"/>
                <w:b/>
                <w:bCs/>
                <w:iCs/>
              </w:rPr>
              <w:t>Availability, location, duration, size</w:t>
            </w:r>
          </w:p>
        </w:tc>
      </w:tr>
      <w:tr w:rsidR="003C0DEA" w:rsidRPr="000C68D0" w14:paraId="04D22F3F" w14:textId="77777777" w:rsidTr="0079183D">
        <w:tc>
          <w:tcPr>
            <w:tcW w:w="3114" w:type="dxa"/>
            <w:shd w:val="clear" w:color="auto" w:fill="auto"/>
          </w:tcPr>
          <w:p w14:paraId="34E3C5C9" w14:textId="77777777" w:rsidR="003C0DEA" w:rsidRPr="000C68D0" w:rsidRDefault="003C0DEA" w:rsidP="0079183D">
            <w:pPr>
              <w:pStyle w:val="BodyText"/>
              <w:spacing w:after="0"/>
              <w:rPr>
                <w:rFonts w:cs="Arial"/>
                <w:i/>
              </w:rPr>
            </w:pPr>
            <w:r w:rsidRPr="000C68D0">
              <w:rPr>
                <w:rFonts w:cs="Arial"/>
                <w:i/>
              </w:rPr>
              <w:t>[e.g. Water tank]</w:t>
            </w:r>
          </w:p>
        </w:tc>
        <w:tc>
          <w:tcPr>
            <w:tcW w:w="5946" w:type="dxa"/>
            <w:shd w:val="clear" w:color="auto" w:fill="auto"/>
          </w:tcPr>
          <w:p w14:paraId="2127897C" w14:textId="77777777" w:rsidR="003C0DEA" w:rsidRPr="000C68D0" w:rsidRDefault="003C0DEA" w:rsidP="0079183D">
            <w:pPr>
              <w:pStyle w:val="BodyText"/>
              <w:spacing w:after="0"/>
              <w:rPr>
                <w:rFonts w:cs="Arial"/>
                <w:i/>
              </w:rPr>
            </w:pPr>
            <w:r w:rsidRPr="000C68D0">
              <w:rPr>
                <w:rFonts w:cs="Arial"/>
                <w:i/>
              </w:rPr>
              <w:t xml:space="preserve">[e.g. 25 kilolitre </w:t>
            </w:r>
            <w:proofErr w:type="gramStart"/>
            <w:r w:rsidRPr="000C68D0">
              <w:rPr>
                <w:rFonts w:cs="Arial"/>
                <w:i/>
              </w:rPr>
              <w:t>tank</w:t>
            </w:r>
            <w:proofErr w:type="gramEnd"/>
            <w:r w:rsidRPr="000C68D0">
              <w:rPr>
                <w:rFonts w:cs="Arial"/>
                <w:i/>
              </w:rPr>
              <w:t xml:space="preserve"> located next to boundary fence on the north side of the property. Sufficient supply for 8 hours.]</w:t>
            </w:r>
          </w:p>
        </w:tc>
      </w:tr>
    </w:tbl>
    <w:p w14:paraId="10967DF6" w14:textId="71CA615B" w:rsidR="003C0DEA" w:rsidRDefault="003C0DEA" w:rsidP="003C0DEA">
      <w:pPr>
        <w:pStyle w:val="Heading3"/>
        <w:rPr>
          <w:rFonts w:ascii="Arial" w:hAnsi="Arial"/>
          <w:b/>
          <w:bCs/>
          <w:sz w:val="32"/>
          <w:szCs w:val="28"/>
        </w:rPr>
      </w:pPr>
      <w:bookmarkStart w:id="14" w:name="_Toc80187235"/>
      <w:r w:rsidRPr="000C68D0">
        <w:rPr>
          <w:rFonts w:ascii="Arial" w:hAnsi="Arial"/>
        </w:rPr>
        <w:t>Minimum Operating Requirements</w:t>
      </w:r>
      <w:bookmarkEnd w:id="14"/>
      <w:r w:rsidRPr="000C68D0">
        <w:rPr>
          <w:rFonts w:ascii="Arial" w:hAnsi="Arial"/>
          <w:b/>
          <w:bCs/>
          <w:sz w:val="32"/>
          <w:szCs w:val="28"/>
        </w:rPr>
        <w:t xml:space="preserve"> </w:t>
      </w:r>
    </w:p>
    <w:p w14:paraId="15BF0EE7" w14:textId="633B701C" w:rsidR="00C73B5E" w:rsidRDefault="002D1505" w:rsidP="002D1505">
      <w:pPr>
        <w:rPr>
          <w:rFonts w:ascii="Arial" w:hAnsi="Arial" w:cs="Arial"/>
        </w:rPr>
      </w:pPr>
      <w:r w:rsidRPr="00763742">
        <w:rPr>
          <w:rFonts w:ascii="Arial" w:hAnsi="Arial" w:cs="Arial"/>
        </w:rPr>
        <w:t>Knowing the minimum amount of water your business needs to operate each day may help you manage during periods of interrupted or reduced supply. Some sites may have the ability to restrict water supply to business-critical areas only, and isolate areas that are less critical, such as garden irrigation</w:t>
      </w:r>
      <w:r w:rsidR="00AF5A14">
        <w:rPr>
          <w:rFonts w:ascii="Arial" w:hAnsi="Arial" w:cs="Arial"/>
        </w:rPr>
        <w:t>.</w:t>
      </w:r>
    </w:p>
    <w:p w14:paraId="7A48DE8D" w14:textId="77777777" w:rsidR="0069312C" w:rsidRPr="002D1505" w:rsidRDefault="0069312C" w:rsidP="0069312C">
      <w:pPr>
        <w:spacing w:before="0"/>
      </w:pPr>
    </w:p>
    <w:p w14:paraId="0B05AF87" w14:textId="4E005EF1" w:rsidR="004A589C" w:rsidRPr="004A589C" w:rsidRDefault="004A589C" w:rsidP="004A589C">
      <w:pPr>
        <w:pStyle w:val="Caption"/>
        <w:keepNext/>
        <w:rPr>
          <w:color w:val="auto"/>
        </w:rPr>
      </w:pPr>
      <w:r w:rsidRPr="004A589C">
        <w:rPr>
          <w:color w:val="auto"/>
        </w:rPr>
        <w:t xml:space="preserve">Table </w:t>
      </w:r>
      <w:r w:rsidRPr="004A589C">
        <w:rPr>
          <w:color w:val="auto"/>
        </w:rPr>
        <w:fldChar w:fldCharType="begin"/>
      </w:r>
      <w:r w:rsidRPr="004A589C">
        <w:rPr>
          <w:color w:val="auto"/>
        </w:rPr>
        <w:instrText xml:space="preserve"> SEQ Table \* ARABIC </w:instrText>
      </w:r>
      <w:r w:rsidRPr="004A589C">
        <w:rPr>
          <w:color w:val="auto"/>
        </w:rPr>
        <w:fldChar w:fldCharType="separate"/>
      </w:r>
      <w:r w:rsidR="00BA2B5C">
        <w:rPr>
          <w:noProof/>
          <w:color w:val="auto"/>
        </w:rPr>
        <w:t>5</w:t>
      </w:r>
      <w:r w:rsidRPr="004A589C">
        <w:rPr>
          <w:color w:val="auto"/>
        </w:rPr>
        <w:fldChar w:fldCharType="end"/>
      </w:r>
      <w:r w:rsidRPr="004A589C">
        <w:rPr>
          <w:color w:val="auto"/>
        </w:rPr>
        <w:t xml:space="preserve">: </w:t>
      </w:r>
      <w:r w:rsidR="00CB06D0">
        <w:rPr>
          <w:color w:val="auto"/>
        </w:rPr>
        <w:t>M</w:t>
      </w:r>
      <w:r w:rsidRPr="004A589C">
        <w:rPr>
          <w:color w:val="auto"/>
        </w:rPr>
        <w:t>inimum water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3C0DEA" w:rsidRPr="000C68D0" w14:paraId="727046DE" w14:textId="77777777" w:rsidTr="0079183D">
        <w:tc>
          <w:tcPr>
            <w:tcW w:w="3114" w:type="dxa"/>
            <w:shd w:val="clear" w:color="auto" w:fill="auto"/>
          </w:tcPr>
          <w:p w14:paraId="786AFFD6" w14:textId="77777777" w:rsidR="003C0DEA" w:rsidRPr="000C68D0" w:rsidRDefault="003C0DEA" w:rsidP="0079183D">
            <w:pPr>
              <w:pStyle w:val="BodyText"/>
              <w:spacing w:after="0"/>
              <w:rPr>
                <w:rFonts w:cs="Arial"/>
                <w:b/>
                <w:bCs/>
                <w:iCs/>
              </w:rPr>
            </w:pPr>
            <w:r w:rsidRPr="000C68D0">
              <w:rPr>
                <w:rFonts w:cs="Arial"/>
                <w:b/>
                <w:bCs/>
                <w:iCs/>
              </w:rPr>
              <w:t>Minimum Daily Usage</w:t>
            </w:r>
          </w:p>
        </w:tc>
        <w:tc>
          <w:tcPr>
            <w:tcW w:w="5946" w:type="dxa"/>
            <w:shd w:val="clear" w:color="auto" w:fill="auto"/>
          </w:tcPr>
          <w:p w14:paraId="3BE59ACC" w14:textId="77777777" w:rsidR="003C0DEA" w:rsidRPr="000C68D0" w:rsidRDefault="003C0DEA" w:rsidP="0079183D">
            <w:pPr>
              <w:pStyle w:val="BodyText"/>
              <w:spacing w:after="0"/>
              <w:rPr>
                <w:rFonts w:cs="Arial"/>
                <w:b/>
                <w:bCs/>
                <w:iCs/>
              </w:rPr>
            </w:pPr>
            <w:r w:rsidRPr="000C68D0">
              <w:rPr>
                <w:rFonts w:cs="Arial"/>
                <w:b/>
                <w:bCs/>
                <w:iCs/>
              </w:rPr>
              <w:t>Minimum flow rate</w:t>
            </w:r>
          </w:p>
        </w:tc>
      </w:tr>
      <w:tr w:rsidR="003C0DEA" w:rsidRPr="000C68D0" w14:paraId="37432AA3" w14:textId="77777777" w:rsidTr="0079183D">
        <w:trPr>
          <w:trHeight w:val="58"/>
        </w:trPr>
        <w:tc>
          <w:tcPr>
            <w:tcW w:w="3114" w:type="dxa"/>
            <w:shd w:val="clear" w:color="auto" w:fill="auto"/>
          </w:tcPr>
          <w:p w14:paraId="585BACC8" w14:textId="0FA58050" w:rsidR="003C0DEA" w:rsidRPr="000C68D0" w:rsidRDefault="003C0DEA" w:rsidP="0079183D">
            <w:pPr>
              <w:pStyle w:val="BodyText"/>
              <w:spacing w:after="0"/>
              <w:rPr>
                <w:rFonts w:cs="Arial"/>
                <w:i/>
              </w:rPr>
            </w:pPr>
            <w:r w:rsidRPr="000C68D0">
              <w:rPr>
                <w:rFonts w:cs="Arial"/>
                <w:i/>
              </w:rPr>
              <w:t xml:space="preserve">[Enter </w:t>
            </w:r>
            <w:r w:rsidR="00763742">
              <w:rPr>
                <w:rFonts w:cs="Arial"/>
                <w:i/>
              </w:rPr>
              <w:t xml:space="preserve">minimum </w:t>
            </w:r>
            <w:r w:rsidRPr="000C68D0">
              <w:rPr>
                <w:rFonts w:cs="Arial"/>
                <w:i/>
              </w:rPr>
              <w:t>volume of water use per day]</w:t>
            </w:r>
          </w:p>
        </w:tc>
        <w:tc>
          <w:tcPr>
            <w:tcW w:w="5946" w:type="dxa"/>
            <w:shd w:val="clear" w:color="auto" w:fill="auto"/>
          </w:tcPr>
          <w:p w14:paraId="5000517E" w14:textId="6CA525DF" w:rsidR="003C0DEA" w:rsidRPr="000C68D0" w:rsidRDefault="003C0DEA" w:rsidP="0079183D">
            <w:pPr>
              <w:pStyle w:val="BodyText"/>
              <w:spacing w:after="0"/>
              <w:rPr>
                <w:rFonts w:cs="Arial"/>
                <w:i/>
              </w:rPr>
            </w:pPr>
            <w:r w:rsidRPr="000C68D0">
              <w:rPr>
                <w:rFonts w:cs="Arial"/>
                <w:i/>
              </w:rPr>
              <w:t>[Enter minimum flow rate in litres per minute.]</w:t>
            </w:r>
          </w:p>
        </w:tc>
      </w:tr>
      <w:tr w:rsidR="002D1505" w:rsidRPr="000C68D0" w14:paraId="733185DC" w14:textId="77777777" w:rsidTr="0079183D">
        <w:trPr>
          <w:trHeight w:val="58"/>
        </w:trPr>
        <w:tc>
          <w:tcPr>
            <w:tcW w:w="3114" w:type="dxa"/>
            <w:shd w:val="clear" w:color="auto" w:fill="auto"/>
          </w:tcPr>
          <w:p w14:paraId="6FE5DD07" w14:textId="4697532B" w:rsidR="002D1505" w:rsidRPr="000C68D0" w:rsidRDefault="00F91165" w:rsidP="0079183D">
            <w:pPr>
              <w:pStyle w:val="BodyText"/>
              <w:spacing w:after="0"/>
              <w:rPr>
                <w:rFonts w:cs="Arial"/>
                <w:i/>
              </w:rPr>
            </w:pPr>
            <w:r>
              <w:rPr>
                <w:rFonts w:cs="Arial"/>
                <w:i/>
              </w:rPr>
              <w:t>17</w:t>
            </w:r>
            <w:r w:rsidR="00763742">
              <w:rPr>
                <w:rFonts w:cs="Arial"/>
                <w:i/>
              </w:rPr>
              <w:t xml:space="preserve"> </w:t>
            </w:r>
            <w:proofErr w:type="spellStart"/>
            <w:r w:rsidR="00763742">
              <w:rPr>
                <w:rFonts w:cs="Arial"/>
                <w:i/>
              </w:rPr>
              <w:t>kL</w:t>
            </w:r>
            <w:proofErr w:type="spellEnd"/>
            <w:r w:rsidR="00763742">
              <w:rPr>
                <w:rFonts w:cs="Arial"/>
                <w:i/>
              </w:rPr>
              <w:t xml:space="preserve"> per day</w:t>
            </w:r>
          </w:p>
        </w:tc>
        <w:tc>
          <w:tcPr>
            <w:tcW w:w="5946" w:type="dxa"/>
            <w:shd w:val="clear" w:color="auto" w:fill="auto"/>
          </w:tcPr>
          <w:p w14:paraId="605D37C6" w14:textId="6079891D" w:rsidR="002D1505" w:rsidRPr="000C68D0" w:rsidRDefault="00F91165" w:rsidP="0079183D">
            <w:pPr>
              <w:pStyle w:val="BodyText"/>
              <w:spacing w:after="0"/>
              <w:rPr>
                <w:rFonts w:cs="Arial"/>
                <w:i/>
              </w:rPr>
            </w:pPr>
            <w:r>
              <w:rPr>
                <w:rFonts w:cs="Arial"/>
                <w:i/>
              </w:rPr>
              <w:t>3</w:t>
            </w:r>
            <w:r w:rsidR="00763742">
              <w:rPr>
                <w:rFonts w:cs="Arial"/>
                <w:i/>
              </w:rPr>
              <w:t>6 litres / minute</w:t>
            </w:r>
          </w:p>
        </w:tc>
      </w:tr>
    </w:tbl>
    <w:p w14:paraId="26C77D38" w14:textId="3A8E6322" w:rsidR="003C0DEA" w:rsidRDefault="003C0DEA" w:rsidP="003C0DEA">
      <w:pPr>
        <w:pStyle w:val="BodyText"/>
        <w:rPr>
          <w:rFonts w:cs="Arial"/>
        </w:rPr>
      </w:pPr>
    </w:p>
    <w:p w14:paraId="15630FE8" w14:textId="037DE2E7" w:rsidR="00C73B5E" w:rsidRDefault="00C73B5E" w:rsidP="003C0DEA">
      <w:pPr>
        <w:pStyle w:val="BodyText"/>
        <w:rPr>
          <w:rFonts w:cs="Arial"/>
        </w:rPr>
      </w:pPr>
      <w:r w:rsidRPr="005F5B39">
        <w:rPr>
          <w:rFonts w:cs="Arial"/>
          <w:noProof/>
        </w:rPr>
        <w:lastRenderedPageBreak/>
        <mc:AlternateContent>
          <mc:Choice Requires="wps">
            <w:drawing>
              <wp:anchor distT="45720" distB="45720" distL="114300" distR="114300" simplePos="0" relativeHeight="251665408" behindDoc="0" locked="0" layoutInCell="1" allowOverlap="1" wp14:anchorId="40D33A9B" wp14:editId="3EECDF3A">
                <wp:simplePos x="0" y="0"/>
                <wp:positionH relativeFrom="column">
                  <wp:posOffset>8255</wp:posOffset>
                </wp:positionH>
                <wp:positionV relativeFrom="paragraph">
                  <wp:posOffset>-18415</wp:posOffset>
                </wp:positionV>
                <wp:extent cx="5223510" cy="1404620"/>
                <wp:effectExtent l="57150" t="38100" r="72390" b="1035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140462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1FCAF1B7" w14:textId="4D9BFD74" w:rsidR="00C74213" w:rsidRDefault="00C74213" w:rsidP="00C73B5E">
                            <w:pPr>
                              <w:pStyle w:val="BodyText"/>
                              <w:rPr>
                                <w:rFonts w:cs="Arial"/>
                                <w:b/>
                                <w:bCs/>
                              </w:rPr>
                            </w:pPr>
                            <w:r>
                              <w:rPr>
                                <w:rFonts w:cs="Arial"/>
                                <w:noProof/>
                              </w:rPr>
                              <w:drawing>
                                <wp:inline distT="0" distB="0" distL="0" distR="0" wp14:anchorId="078BDA34" wp14:editId="1B3EBB62">
                                  <wp:extent cx="238539" cy="238539"/>
                                  <wp:effectExtent l="0" t="0" r="9525" b="9525"/>
                                  <wp:docPr id="27" name="Graphic 2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Pr>
                                <w:rFonts w:cs="Arial"/>
                              </w:rPr>
                              <w:t xml:space="preserve"> </w:t>
                            </w:r>
                            <w:r w:rsidRPr="005F5B39">
                              <w:rPr>
                                <w:rFonts w:cs="Arial"/>
                                <w:b/>
                                <w:bCs/>
                              </w:rPr>
                              <w:t xml:space="preserve">Tip: </w:t>
                            </w:r>
                            <w:r>
                              <w:rPr>
                                <w:rFonts w:cs="Arial"/>
                                <w:b/>
                                <w:bCs/>
                              </w:rPr>
                              <w:t>How to calculate Minimum Operating requirements.</w:t>
                            </w:r>
                          </w:p>
                          <w:p w14:paraId="792F3832" w14:textId="3BB6894D" w:rsidR="00C74213" w:rsidRPr="00F91165" w:rsidRDefault="00C74213" w:rsidP="00C73B5E">
                            <w:pPr>
                              <w:pStyle w:val="BodyText"/>
                              <w:rPr>
                                <w:rFonts w:cs="Arial"/>
                              </w:rPr>
                            </w:pPr>
                            <w:r w:rsidRPr="00F91165">
                              <w:rPr>
                                <w:rFonts w:cs="Arial"/>
                              </w:rPr>
                              <w:t>Identify the water using devices that are critical to your business and note the flow rate for each device. For example, if basins are critical to your business, use the tap flow rate and multiply by the number of basins</w:t>
                            </w:r>
                            <w:r>
                              <w:rPr>
                                <w:rFonts w:cs="Arial"/>
                              </w:rPr>
                              <w:t xml:space="preserve"> that are likely to be operating at the same time</w:t>
                            </w:r>
                            <w:r w:rsidRPr="00F91165">
                              <w:rPr>
                                <w:rFonts w:cs="Arial"/>
                              </w:rPr>
                              <w:t xml:space="preserve">. </w:t>
                            </w:r>
                          </w:p>
                          <w:p w14:paraId="41A50BEC" w14:textId="04D04230" w:rsidR="00C74213" w:rsidRDefault="00C74213" w:rsidP="00F91165">
                            <w:pPr>
                              <w:pStyle w:val="BodyText"/>
                              <w:numPr>
                                <w:ilvl w:val="0"/>
                                <w:numId w:val="19"/>
                              </w:numPr>
                              <w:rPr>
                                <w:rFonts w:cs="Arial"/>
                                <w:b/>
                                <w:bCs/>
                              </w:rPr>
                            </w:pPr>
                            <w:r>
                              <w:rPr>
                                <w:rFonts w:cs="Arial"/>
                                <w:b/>
                                <w:bCs/>
                              </w:rPr>
                              <w:t xml:space="preserve">Critical device: basin with a </w:t>
                            </w:r>
                            <w:r w:rsidRPr="00F91165">
                              <w:rPr>
                                <w:rFonts w:cs="Arial"/>
                                <w:b/>
                                <w:bCs/>
                              </w:rPr>
                              <w:t>3-star tap that flows at 9L/min. </w:t>
                            </w:r>
                          </w:p>
                          <w:p w14:paraId="74571D7C" w14:textId="64BE1CBF" w:rsidR="00C74213" w:rsidRDefault="00C74213" w:rsidP="00F91165">
                            <w:pPr>
                              <w:pStyle w:val="BodyText"/>
                              <w:numPr>
                                <w:ilvl w:val="0"/>
                                <w:numId w:val="19"/>
                              </w:numPr>
                              <w:rPr>
                                <w:rFonts w:cs="Arial"/>
                                <w:b/>
                                <w:bCs/>
                              </w:rPr>
                            </w:pPr>
                            <w:r>
                              <w:rPr>
                                <w:rFonts w:cs="Arial"/>
                                <w:b/>
                                <w:bCs/>
                              </w:rPr>
                              <w:t>4 basins x 9 L/min = 36 litres / minute.</w:t>
                            </w:r>
                          </w:p>
                          <w:p w14:paraId="6C61BA0E" w14:textId="7BDF271D" w:rsidR="00C74213" w:rsidRDefault="00C74213" w:rsidP="00F91165">
                            <w:pPr>
                              <w:pStyle w:val="BodyText"/>
                              <w:numPr>
                                <w:ilvl w:val="0"/>
                                <w:numId w:val="19"/>
                              </w:numPr>
                              <w:rPr>
                                <w:rFonts w:cs="Arial"/>
                                <w:b/>
                                <w:bCs/>
                              </w:rPr>
                            </w:pPr>
                            <w:r>
                              <w:rPr>
                                <w:rFonts w:cs="Arial"/>
                                <w:b/>
                                <w:bCs/>
                              </w:rPr>
                              <w:t xml:space="preserve">36 litres / min x 8 hours a day = 17 </w:t>
                            </w:r>
                            <w:proofErr w:type="spellStart"/>
                            <w:r>
                              <w:rPr>
                                <w:rFonts w:cs="Arial"/>
                                <w:b/>
                                <w:bCs/>
                              </w:rPr>
                              <w:t>kL</w:t>
                            </w:r>
                            <w:proofErr w:type="spellEnd"/>
                            <w:r>
                              <w:rPr>
                                <w:rFonts w:cs="Arial"/>
                                <w:b/>
                                <w:bCs/>
                              </w:rPr>
                              <w:t xml:space="preserve"> / day</w:t>
                            </w:r>
                          </w:p>
                          <w:p w14:paraId="426377A5" w14:textId="439690E2" w:rsidR="00C74213" w:rsidRDefault="00C74213" w:rsidP="00F91165">
                            <w:pPr>
                              <w:pStyle w:val="BodyText"/>
                              <w:rPr>
                                <w:rFonts w:cs="Arial"/>
                                <w:b/>
                                <w:bCs/>
                              </w:rPr>
                            </w:pPr>
                            <w:r>
                              <w:rPr>
                                <w:rFonts w:cs="Arial"/>
                                <w:b/>
                                <w:bCs/>
                              </w:rPr>
                              <w:t xml:space="preserve">More information about flow rates for devices can be found at </w:t>
                            </w:r>
                            <w:hyperlink r:id="rId17" w:history="1">
                              <w:r w:rsidRPr="002A3F00">
                                <w:rPr>
                                  <w:rStyle w:val="Hyperlink"/>
                                  <w:rFonts w:cs="Arial"/>
                                  <w:b/>
                                  <w:bCs/>
                                  <w:sz w:val="20"/>
                                </w:rPr>
                                <w:t>smartwatermark.org/WELS/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D33A9B" id="_x0000_s1029" type="#_x0000_t202" style="position:absolute;margin-left:.65pt;margin-top:-1.45pt;width:411.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" fillcolor="gray [1616]" strokecolor="black [3040]">
                <v:fill color2="#d9d9d9 [496]" rotate="t" angle="180" colors="0 #bcbcbc;22938f #d0d0d0;1 #ededed" focus="100%" type="gradient"/>
                <v:shadow on="t" color="black" opacity="24903f" origin=",.5" offset="0,.55556mm"/>
                <v:textbox style="mso-fit-shape-to-text:t">
                  <w:txbxContent>
                    <w:p w14:paraId="1FCAF1B7" w14:textId="4D9BFD74" w:rsidR="00C74213" w:rsidRDefault="00C74213" w:rsidP="00C73B5E">
                      <w:pPr>
                        <w:pStyle w:val="BodyText"/>
                        <w:rPr>
                          <w:rFonts w:cs="Arial"/>
                          <w:b/>
                          <w:bCs/>
                        </w:rPr>
                      </w:pPr>
                      <w:r>
                        <w:rPr>
                          <w:rFonts w:cs="Arial"/>
                          <w:noProof/>
                        </w:rPr>
                        <w:drawing>
                          <wp:inline distT="0" distB="0" distL="0" distR="0" wp14:anchorId="078BDA34" wp14:editId="1B3EBB62">
                            <wp:extent cx="238539" cy="238539"/>
                            <wp:effectExtent l="0" t="0" r="9525" b="9525"/>
                            <wp:docPr id="27" name="Graphic 2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Pr>
                          <w:rFonts w:cs="Arial"/>
                        </w:rPr>
                        <w:t xml:space="preserve"> </w:t>
                      </w:r>
                      <w:r w:rsidRPr="005F5B39">
                        <w:rPr>
                          <w:rFonts w:cs="Arial"/>
                          <w:b/>
                          <w:bCs/>
                        </w:rPr>
                        <w:t xml:space="preserve">Tip: </w:t>
                      </w:r>
                      <w:r>
                        <w:rPr>
                          <w:rFonts w:cs="Arial"/>
                          <w:b/>
                          <w:bCs/>
                        </w:rPr>
                        <w:t>How to calculate Minimum Operating requirements.</w:t>
                      </w:r>
                    </w:p>
                    <w:p w14:paraId="792F3832" w14:textId="3BB6894D" w:rsidR="00C74213" w:rsidRPr="00F91165" w:rsidRDefault="00C74213" w:rsidP="00C73B5E">
                      <w:pPr>
                        <w:pStyle w:val="BodyText"/>
                        <w:rPr>
                          <w:rFonts w:cs="Arial"/>
                        </w:rPr>
                      </w:pPr>
                      <w:r w:rsidRPr="00F91165">
                        <w:rPr>
                          <w:rFonts w:cs="Arial"/>
                        </w:rPr>
                        <w:t>Identify the water using devices that are critical to your business and note the flow rate for each device. For example, if basins are critical to your business, use the tap flow rate and multiply by the number of basins</w:t>
                      </w:r>
                      <w:r>
                        <w:rPr>
                          <w:rFonts w:cs="Arial"/>
                        </w:rPr>
                        <w:t xml:space="preserve"> that are likely to be operating at the same time</w:t>
                      </w:r>
                      <w:r w:rsidRPr="00F91165">
                        <w:rPr>
                          <w:rFonts w:cs="Arial"/>
                        </w:rPr>
                        <w:t xml:space="preserve">. </w:t>
                      </w:r>
                    </w:p>
                    <w:p w14:paraId="41A50BEC" w14:textId="04D04230" w:rsidR="00C74213" w:rsidRDefault="00C74213" w:rsidP="00F91165">
                      <w:pPr>
                        <w:pStyle w:val="BodyText"/>
                        <w:numPr>
                          <w:ilvl w:val="0"/>
                          <w:numId w:val="19"/>
                        </w:numPr>
                        <w:rPr>
                          <w:rFonts w:cs="Arial"/>
                          <w:b/>
                          <w:bCs/>
                        </w:rPr>
                      </w:pPr>
                      <w:r>
                        <w:rPr>
                          <w:rFonts w:cs="Arial"/>
                          <w:b/>
                          <w:bCs/>
                        </w:rPr>
                        <w:t xml:space="preserve">Critical device: basin with a </w:t>
                      </w:r>
                      <w:r w:rsidRPr="00F91165">
                        <w:rPr>
                          <w:rFonts w:cs="Arial"/>
                          <w:b/>
                          <w:bCs/>
                        </w:rPr>
                        <w:t>3-star tap that flows at 9L/min. </w:t>
                      </w:r>
                    </w:p>
                    <w:p w14:paraId="74571D7C" w14:textId="64BE1CBF" w:rsidR="00C74213" w:rsidRDefault="00C74213" w:rsidP="00F91165">
                      <w:pPr>
                        <w:pStyle w:val="BodyText"/>
                        <w:numPr>
                          <w:ilvl w:val="0"/>
                          <w:numId w:val="19"/>
                        </w:numPr>
                        <w:rPr>
                          <w:rFonts w:cs="Arial"/>
                          <w:b/>
                          <w:bCs/>
                        </w:rPr>
                      </w:pPr>
                      <w:r>
                        <w:rPr>
                          <w:rFonts w:cs="Arial"/>
                          <w:b/>
                          <w:bCs/>
                        </w:rPr>
                        <w:t>4 basins x 9 L/min = 36 litres / minute.</w:t>
                      </w:r>
                    </w:p>
                    <w:p w14:paraId="6C61BA0E" w14:textId="7BDF271D" w:rsidR="00C74213" w:rsidRDefault="00C74213" w:rsidP="00F91165">
                      <w:pPr>
                        <w:pStyle w:val="BodyText"/>
                        <w:numPr>
                          <w:ilvl w:val="0"/>
                          <w:numId w:val="19"/>
                        </w:numPr>
                        <w:rPr>
                          <w:rFonts w:cs="Arial"/>
                          <w:b/>
                          <w:bCs/>
                        </w:rPr>
                      </w:pPr>
                      <w:r>
                        <w:rPr>
                          <w:rFonts w:cs="Arial"/>
                          <w:b/>
                          <w:bCs/>
                        </w:rPr>
                        <w:t xml:space="preserve">36 litres / min x 8 hours a day = 17 </w:t>
                      </w:r>
                      <w:proofErr w:type="spellStart"/>
                      <w:r>
                        <w:rPr>
                          <w:rFonts w:cs="Arial"/>
                          <w:b/>
                          <w:bCs/>
                        </w:rPr>
                        <w:t>kL</w:t>
                      </w:r>
                      <w:proofErr w:type="spellEnd"/>
                      <w:r>
                        <w:rPr>
                          <w:rFonts w:cs="Arial"/>
                          <w:b/>
                          <w:bCs/>
                        </w:rPr>
                        <w:t xml:space="preserve"> / day</w:t>
                      </w:r>
                    </w:p>
                    <w:p w14:paraId="426377A5" w14:textId="439690E2" w:rsidR="00C74213" w:rsidRDefault="00C74213" w:rsidP="00F91165">
                      <w:pPr>
                        <w:pStyle w:val="BodyText"/>
                        <w:rPr>
                          <w:rFonts w:cs="Arial"/>
                          <w:b/>
                          <w:bCs/>
                        </w:rPr>
                      </w:pPr>
                      <w:r>
                        <w:rPr>
                          <w:rFonts w:cs="Arial"/>
                          <w:b/>
                          <w:bCs/>
                        </w:rPr>
                        <w:t xml:space="preserve">More information about flow rates for devices can be found at </w:t>
                      </w:r>
                      <w:hyperlink r:id="rId18" w:history="1">
                        <w:r w:rsidRPr="002A3F00">
                          <w:rPr>
                            <w:rStyle w:val="Hyperlink"/>
                            <w:rFonts w:cs="Arial"/>
                            <w:b/>
                            <w:bCs/>
                            <w:sz w:val="20"/>
                          </w:rPr>
                          <w:t>smartwatermark.org/WELS/</w:t>
                        </w:r>
                      </w:hyperlink>
                    </w:p>
                  </w:txbxContent>
                </v:textbox>
                <w10:wrap type="square"/>
              </v:shape>
            </w:pict>
          </mc:Fallback>
        </mc:AlternateContent>
      </w:r>
    </w:p>
    <w:p w14:paraId="23B2943F" w14:textId="6A0DB31E" w:rsidR="00C73B5E" w:rsidRDefault="00C73B5E" w:rsidP="003C0DEA">
      <w:pPr>
        <w:pStyle w:val="BodyText"/>
        <w:rPr>
          <w:rFonts w:cs="Arial"/>
        </w:rPr>
      </w:pPr>
    </w:p>
    <w:p w14:paraId="166E45CF" w14:textId="7C1B4077" w:rsidR="00C73B5E" w:rsidRDefault="00C73B5E" w:rsidP="003C0DEA">
      <w:pPr>
        <w:pStyle w:val="BodyText"/>
        <w:rPr>
          <w:rFonts w:cs="Arial"/>
        </w:rPr>
      </w:pPr>
    </w:p>
    <w:p w14:paraId="3C8515BC" w14:textId="203C910F" w:rsidR="00C73B5E" w:rsidRDefault="00C73B5E" w:rsidP="003C0DEA">
      <w:pPr>
        <w:pStyle w:val="BodyText"/>
        <w:rPr>
          <w:rFonts w:cs="Arial"/>
        </w:rPr>
      </w:pPr>
    </w:p>
    <w:p w14:paraId="4E95AFE2" w14:textId="5F895D39" w:rsidR="00C73B5E" w:rsidRDefault="00C73B5E" w:rsidP="003C0DEA">
      <w:pPr>
        <w:pStyle w:val="BodyText"/>
        <w:rPr>
          <w:rFonts w:cs="Arial"/>
        </w:rPr>
      </w:pPr>
    </w:p>
    <w:p w14:paraId="4E1B8431" w14:textId="0160EB2A" w:rsidR="003C0DEA" w:rsidRPr="000C68D0" w:rsidRDefault="003C0DEA" w:rsidP="003C0DEA">
      <w:pPr>
        <w:pStyle w:val="Heading3"/>
        <w:spacing w:after="0"/>
        <w:rPr>
          <w:rFonts w:ascii="Arial" w:hAnsi="Arial"/>
        </w:rPr>
      </w:pPr>
      <w:bookmarkStart w:id="15" w:name="_Toc80187236"/>
      <w:r w:rsidRPr="000C68D0">
        <w:rPr>
          <w:rFonts w:ascii="Arial" w:hAnsi="Arial"/>
        </w:rPr>
        <w:t>Hazard Register</w:t>
      </w:r>
      <w:bookmarkEnd w:id="15"/>
      <w:r w:rsidRPr="000C68D0">
        <w:rPr>
          <w:rFonts w:ascii="Arial" w:hAnsi="Arial"/>
        </w:rPr>
        <w:t xml:space="preserve"> </w:t>
      </w:r>
    </w:p>
    <w:p w14:paraId="10AB2425" w14:textId="77777777" w:rsidR="003C0DEA" w:rsidRPr="000C68D0" w:rsidRDefault="003C0DEA" w:rsidP="003C0DEA">
      <w:pPr>
        <w:rPr>
          <w:rFonts w:ascii="Arial" w:hAnsi="Arial" w:cs="Arial"/>
        </w:rPr>
      </w:pPr>
      <w:r w:rsidRPr="000C68D0">
        <w:rPr>
          <w:rFonts w:ascii="Arial" w:hAnsi="Arial" w:cs="Arial"/>
        </w:rPr>
        <w:t xml:space="preserve">List any known safety hazards which may be encountered around the water or wastewater services. </w:t>
      </w:r>
    </w:p>
    <w:p w14:paraId="109658D7" w14:textId="5670EB51" w:rsidR="003C0DEA" w:rsidRPr="000C68D0" w:rsidRDefault="004A589C" w:rsidP="003C0DEA">
      <w:pPr>
        <w:spacing w:before="0"/>
        <w:rPr>
          <w:rFonts w:ascii="Arial" w:hAnsi="Arial" w:cs="Arial"/>
        </w:rPr>
      </w:pPr>
      <w:r w:rsidRPr="005F5B39">
        <w:rPr>
          <w:rFonts w:cs="Arial"/>
          <w:noProof/>
        </w:rPr>
        <mc:AlternateContent>
          <mc:Choice Requires="wps">
            <w:drawing>
              <wp:anchor distT="45720" distB="45720" distL="114300" distR="114300" simplePos="0" relativeHeight="251668480" behindDoc="0" locked="0" layoutInCell="1" allowOverlap="1" wp14:anchorId="4CEF3A2B" wp14:editId="433D7B92">
                <wp:simplePos x="0" y="0"/>
                <wp:positionH relativeFrom="column">
                  <wp:posOffset>84455</wp:posOffset>
                </wp:positionH>
                <wp:positionV relativeFrom="paragraph">
                  <wp:posOffset>1710690</wp:posOffset>
                </wp:positionV>
                <wp:extent cx="5223510" cy="1404620"/>
                <wp:effectExtent l="57150" t="38100" r="72390" b="1035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140462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60FFCE91" w14:textId="3B97488C" w:rsidR="00C74213" w:rsidRDefault="00C74213" w:rsidP="004A589C">
                            <w:pPr>
                              <w:pStyle w:val="BodyText"/>
                              <w:rPr>
                                <w:rFonts w:cs="Arial"/>
                                <w:b/>
                                <w:bCs/>
                              </w:rPr>
                            </w:pPr>
                            <w:r>
                              <w:rPr>
                                <w:rFonts w:cs="Arial"/>
                                <w:noProof/>
                              </w:rPr>
                              <w:drawing>
                                <wp:inline distT="0" distB="0" distL="0" distR="0" wp14:anchorId="164B53E6" wp14:editId="62DE6A01">
                                  <wp:extent cx="238539" cy="238539"/>
                                  <wp:effectExtent l="0" t="0" r="9525" b="9525"/>
                                  <wp:docPr id="28" name="Graphic 2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Pr>
                                <w:rFonts w:cs="Arial"/>
                              </w:rPr>
                              <w:t xml:space="preserve"> </w:t>
                            </w:r>
                            <w:r w:rsidRPr="005F5B39">
                              <w:rPr>
                                <w:rFonts w:cs="Arial"/>
                                <w:b/>
                                <w:bCs/>
                              </w:rPr>
                              <w:t xml:space="preserve">Tip: </w:t>
                            </w:r>
                            <w:r>
                              <w:rPr>
                                <w:rFonts w:cs="Arial"/>
                                <w:b/>
                                <w:bCs/>
                              </w:rPr>
                              <w:t>Time to take some photos!</w:t>
                            </w:r>
                          </w:p>
                          <w:p w14:paraId="39729A49" w14:textId="73972AEE" w:rsidR="00C74213" w:rsidRDefault="00C74213" w:rsidP="004A589C">
                            <w:pPr>
                              <w:pStyle w:val="BodyText"/>
                              <w:rPr>
                                <w:rFonts w:cs="Arial"/>
                                <w:b/>
                                <w:bCs/>
                              </w:rPr>
                            </w:pPr>
                            <w:r>
                              <w:rPr>
                                <w:rFonts w:cs="Arial"/>
                              </w:rPr>
                              <w:t xml:space="preserve">Take a snap of your water meter and any hazards nearby. This will help reduce the stress of finding the meter when you are trying to implement your contingency plan during an outage. You can add the photos in to this document as supporting information.  </w:t>
                            </w:r>
                            <w:r w:rsidRPr="00F91165">
                              <w:rPr>
                                <w:rFonts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EF3A2B" id="_x0000_s1030" type="#_x0000_t202" style="position:absolute;margin-left:6.65pt;margin-top:134.7pt;width:411.3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" fillcolor="gray [1616]" strokecolor="black [3040]">
                <v:fill color2="#d9d9d9 [496]" rotate="t" angle="180" colors="0 #bcbcbc;22938f #d0d0d0;1 #ededed" focus="100%" type="gradient"/>
                <v:shadow on="t" color="black" opacity="24903f" origin=",.5" offset="0,.55556mm"/>
                <v:textbox style="mso-fit-shape-to-text:t">
                  <w:txbxContent>
                    <w:p w14:paraId="60FFCE91" w14:textId="3B97488C" w:rsidR="00C74213" w:rsidRDefault="00C74213" w:rsidP="004A589C">
                      <w:pPr>
                        <w:pStyle w:val="BodyText"/>
                        <w:rPr>
                          <w:rFonts w:cs="Arial"/>
                          <w:b/>
                          <w:bCs/>
                        </w:rPr>
                      </w:pPr>
                      <w:r>
                        <w:rPr>
                          <w:rFonts w:cs="Arial"/>
                          <w:noProof/>
                        </w:rPr>
                        <w:drawing>
                          <wp:inline distT="0" distB="0" distL="0" distR="0" wp14:anchorId="164B53E6" wp14:editId="62DE6A01">
                            <wp:extent cx="238539" cy="238539"/>
                            <wp:effectExtent l="0" t="0" r="9525" b="9525"/>
                            <wp:docPr id="28" name="Graphic 2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Pr>
                          <w:rFonts w:cs="Arial"/>
                        </w:rPr>
                        <w:t xml:space="preserve"> </w:t>
                      </w:r>
                      <w:r w:rsidRPr="005F5B39">
                        <w:rPr>
                          <w:rFonts w:cs="Arial"/>
                          <w:b/>
                          <w:bCs/>
                        </w:rPr>
                        <w:t xml:space="preserve">Tip: </w:t>
                      </w:r>
                      <w:r>
                        <w:rPr>
                          <w:rFonts w:cs="Arial"/>
                          <w:b/>
                          <w:bCs/>
                        </w:rPr>
                        <w:t>Time to take some photos!</w:t>
                      </w:r>
                    </w:p>
                    <w:p w14:paraId="39729A49" w14:textId="73972AEE" w:rsidR="00C74213" w:rsidRDefault="00C74213" w:rsidP="004A589C">
                      <w:pPr>
                        <w:pStyle w:val="BodyText"/>
                        <w:rPr>
                          <w:rFonts w:cs="Arial"/>
                          <w:b/>
                          <w:bCs/>
                        </w:rPr>
                      </w:pPr>
                      <w:r>
                        <w:rPr>
                          <w:rFonts w:cs="Arial"/>
                        </w:rPr>
                        <w:t xml:space="preserve">Take a snap of your water meter and any hazards nearby. This will help reduce the stress of finding the meter when you are trying to implement your contingency plan during an outage. You can add the photos in to this document as supporting information.  </w:t>
                      </w:r>
                      <w:r w:rsidRPr="00F91165">
                        <w:rPr>
                          <w:rFonts w:cs="Arial"/>
                        </w:rPr>
                        <w:t xml:space="preserve"> </w:t>
                      </w:r>
                    </w:p>
                  </w:txbxContent>
                </v:textbox>
                <w10:wrap type="square"/>
              </v:shape>
            </w:pict>
          </mc:Fallback>
        </mc:AlternateContent>
      </w:r>
    </w:p>
    <w:p w14:paraId="067901C7" w14:textId="42EEA5AB" w:rsidR="00CB06D0" w:rsidRPr="001B78A4" w:rsidRDefault="00CB06D0" w:rsidP="00CB06D0">
      <w:pPr>
        <w:pStyle w:val="Caption"/>
        <w:keepNext/>
        <w:rPr>
          <w:color w:val="auto"/>
        </w:rPr>
      </w:pPr>
      <w:r w:rsidRPr="001B78A4">
        <w:rPr>
          <w:color w:val="auto"/>
        </w:rPr>
        <w:t xml:space="preserve">Table </w:t>
      </w:r>
      <w:r w:rsidRPr="001B78A4">
        <w:rPr>
          <w:color w:val="auto"/>
        </w:rPr>
        <w:fldChar w:fldCharType="begin"/>
      </w:r>
      <w:r w:rsidRPr="001B78A4">
        <w:rPr>
          <w:color w:val="auto"/>
        </w:rPr>
        <w:instrText xml:space="preserve"> SEQ Table \* ARABIC </w:instrText>
      </w:r>
      <w:r w:rsidRPr="001B78A4">
        <w:rPr>
          <w:color w:val="auto"/>
        </w:rPr>
        <w:fldChar w:fldCharType="separate"/>
      </w:r>
      <w:r w:rsidR="00BA2B5C">
        <w:rPr>
          <w:noProof/>
          <w:color w:val="auto"/>
        </w:rPr>
        <w:t>6</w:t>
      </w:r>
      <w:r w:rsidRPr="001B78A4">
        <w:rPr>
          <w:color w:val="auto"/>
        </w:rPr>
        <w:fldChar w:fldCharType="end"/>
      </w:r>
      <w:r w:rsidRPr="001B78A4">
        <w:rPr>
          <w:color w:val="auto"/>
        </w:rPr>
        <w:t>: Risk and Hazard register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7"/>
      </w:tblGrid>
      <w:tr w:rsidR="003C0DEA" w:rsidRPr="000C68D0" w14:paraId="7A223235" w14:textId="77777777" w:rsidTr="0079183D">
        <w:tc>
          <w:tcPr>
            <w:tcW w:w="3823" w:type="dxa"/>
            <w:shd w:val="clear" w:color="auto" w:fill="auto"/>
          </w:tcPr>
          <w:p w14:paraId="72DAE8D3" w14:textId="77777777" w:rsidR="003C0DEA" w:rsidRPr="000C68D0" w:rsidRDefault="003C0DEA" w:rsidP="0079183D">
            <w:pPr>
              <w:pStyle w:val="BodyText"/>
              <w:spacing w:after="0"/>
              <w:rPr>
                <w:rFonts w:cs="Arial"/>
                <w:b/>
                <w:bCs/>
                <w:iCs/>
              </w:rPr>
            </w:pPr>
            <w:r w:rsidRPr="000C68D0">
              <w:rPr>
                <w:rFonts w:cs="Arial"/>
                <w:b/>
                <w:bCs/>
                <w:iCs/>
              </w:rPr>
              <w:t>Risk or Hazard</w:t>
            </w:r>
          </w:p>
        </w:tc>
        <w:tc>
          <w:tcPr>
            <w:tcW w:w="5237" w:type="dxa"/>
            <w:shd w:val="clear" w:color="auto" w:fill="auto"/>
          </w:tcPr>
          <w:p w14:paraId="5322D3BF" w14:textId="77777777" w:rsidR="003C0DEA" w:rsidRPr="000C68D0" w:rsidRDefault="003C0DEA" w:rsidP="0079183D">
            <w:pPr>
              <w:pStyle w:val="BodyText"/>
              <w:spacing w:after="0"/>
              <w:rPr>
                <w:rFonts w:cs="Arial"/>
                <w:b/>
                <w:bCs/>
                <w:iCs/>
              </w:rPr>
            </w:pPr>
            <w:r w:rsidRPr="000C68D0">
              <w:rPr>
                <w:rFonts w:cs="Arial"/>
                <w:b/>
                <w:bCs/>
                <w:iCs/>
              </w:rPr>
              <w:t>Description &amp; Potential Mitigation</w:t>
            </w:r>
          </w:p>
        </w:tc>
      </w:tr>
      <w:tr w:rsidR="003C0DEA" w:rsidRPr="000C68D0" w14:paraId="41641D23" w14:textId="77777777" w:rsidTr="0079183D">
        <w:trPr>
          <w:trHeight w:val="58"/>
        </w:trPr>
        <w:tc>
          <w:tcPr>
            <w:tcW w:w="3823" w:type="dxa"/>
            <w:shd w:val="clear" w:color="auto" w:fill="auto"/>
          </w:tcPr>
          <w:p w14:paraId="0CED03B5" w14:textId="77777777" w:rsidR="003C0DEA" w:rsidRPr="000C68D0" w:rsidRDefault="003C0DEA" w:rsidP="0079183D">
            <w:pPr>
              <w:pStyle w:val="BodyText"/>
              <w:spacing w:after="0"/>
              <w:rPr>
                <w:rFonts w:cs="Arial"/>
                <w:i/>
              </w:rPr>
            </w:pPr>
            <w:r w:rsidRPr="000C68D0">
              <w:rPr>
                <w:rFonts w:cs="Arial"/>
                <w:i/>
              </w:rPr>
              <w:t>[E.g. Meter pit]</w:t>
            </w:r>
          </w:p>
        </w:tc>
        <w:tc>
          <w:tcPr>
            <w:tcW w:w="5237" w:type="dxa"/>
            <w:shd w:val="clear" w:color="auto" w:fill="auto"/>
          </w:tcPr>
          <w:p w14:paraId="7BB3F252" w14:textId="77777777" w:rsidR="003C0DEA" w:rsidRPr="000C68D0" w:rsidRDefault="003C0DEA" w:rsidP="0079183D">
            <w:pPr>
              <w:pStyle w:val="BodyText"/>
              <w:spacing w:after="0"/>
              <w:rPr>
                <w:rFonts w:cs="Arial"/>
                <w:i/>
              </w:rPr>
            </w:pPr>
            <w:r w:rsidRPr="000C68D0">
              <w:rPr>
                <w:rFonts w:cs="Arial"/>
                <w:i/>
              </w:rPr>
              <w:t>[E.g. Meter located in deep pit – excavation required to allow replacement. ]</w:t>
            </w:r>
          </w:p>
        </w:tc>
      </w:tr>
      <w:tr w:rsidR="003C0DEA" w:rsidRPr="000C68D0" w14:paraId="16BBF580" w14:textId="77777777" w:rsidTr="0079183D">
        <w:tc>
          <w:tcPr>
            <w:tcW w:w="3823" w:type="dxa"/>
            <w:shd w:val="clear" w:color="auto" w:fill="auto"/>
          </w:tcPr>
          <w:p w14:paraId="38BEB08A" w14:textId="0B8E83F1" w:rsidR="003C0DEA" w:rsidRPr="000C68D0" w:rsidRDefault="005D08B3" w:rsidP="0079183D">
            <w:pPr>
              <w:pStyle w:val="BodyText"/>
              <w:spacing w:after="0"/>
              <w:rPr>
                <w:rFonts w:cs="Arial"/>
                <w:i/>
              </w:rPr>
            </w:pPr>
            <w:r>
              <w:rPr>
                <w:rFonts w:cs="Arial"/>
                <w:i/>
              </w:rPr>
              <w:t xml:space="preserve">[e.g. </w:t>
            </w:r>
            <w:r w:rsidR="003F700D">
              <w:rPr>
                <w:rFonts w:cs="Arial"/>
                <w:i/>
              </w:rPr>
              <w:t>heavy traffic/carpark/driveway.]</w:t>
            </w:r>
          </w:p>
        </w:tc>
        <w:tc>
          <w:tcPr>
            <w:tcW w:w="5237" w:type="dxa"/>
            <w:shd w:val="clear" w:color="auto" w:fill="auto"/>
          </w:tcPr>
          <w:p w14:paraId="06877C65" w14:textId="7F683F4F" w:rsidR="003C0DEA" w:rsidRPr="000C68D0" w:rsidRDefault="003F700D" w:rsidP="0079183D">
            <w:pPr>
              <w:pStyle w:val="BodyText"/>
              <w:spacing w:after="0"/>
              <w:rPr>
                <w:rFonts w:cs="Arial"/>
                <w:i/>
              </w:rPr>
            </w:pPr>
            <w:r>
              <w:rPr>
                <w:rFonts w:cs="Arial"/>
                <w:i/>
              </w:rPr>
              <w:t>[e.g. meter located in heavy traffic area, traffic management required to enable works to be undertaken.]</w:t>
            </w:r>
          </w:p>
        </w:tc>
      </w:tr>
      <w:tr w:rsidR="003C0DEA" w:rsidRPr="000C68D0" w14:paraId="50E412C1" w14:textId="77777777" w:rsidTr="0079183D">
        <w:tc>
          <w:tcPr>
            <w:tcW w:w="3823" w:type="dxa"/>
            <w:shd w:val="clear" w:color="auto" w:fill="auto"/>
          </w:tcPr>
          <w:p w14:paraId="43C5FBED" w14:textId="364F3C4A" w:rsidR="003C0DEA" w:rsidRPr="000C68D0" w:rsidRDefault="003F700D" w:rsidP="0079183D">
            <w:pPr>
              <w:pStyle w:val="BodyText"/>
              <w:spacing w:after="0"/>
              <w:rPr>
                <w:rFonts w:cs="Arial"/>
                <w:i/>
              </w:rPr>
            </w:pPr>
            <w:r>
              <w:rPr>
                <w:rFonts w:cs="Arial"/>
                <w:i/>
              </w:rPr>
              <w:t>[e.g. heavy pit lid]</w:t>
            </w:r>
          </w:p>
        </w:tc>
        <w:tc>
          <w:tcPr>
            <w:tcW w:w="5237" w:type="dxa"/>
            <w:shd w:val="clear" w:color="auto" w:fill="auto"/>
          </w:tcPr>
          <w:p w14:paraId="1D5E976E" w14:textId="549A6F87" w:rsidR="003C0DEA" w:rsidRPr="000C68D0" w:rsidRDefault="003F700D" w:rsidP="0079183D">
            <w:pPr>
              <w:pStyle w:val="BodyText"/>
              <w:spacing w:after="0"/>
              <w:rPr>
                <w:rFonts w:cs="Arial"/>
                <w:i/>
              </w:rPr>
            </w:pPr>
            <w:r>
              <w:rPr>
                <w:rFonts w:cs="Arial"/>
                <w:i/>
              </w:rPr>
              <w:t>[e.g. the lid on the meter pit is made from heavy metal, ergonomic lifting required to prevent injury.]</w:t>
            </w:r>
          </w:p>
        </w:tc>
      </w:tr>
    </w:tbl>
    <w:p w14:paraId="094B054F" w14:textId="77777777" w:rsidR="00A30E83" w:rsidRDefault="00A30E83" w:rsidP="003C0DEA">
      <w:pPr>
        <w:pStyle w:val="Heading3"/>
        <w:rPr>
          <w:rFonts w:ascii="Arial" w:hAnsi="Arial"/>
        </w:rPr>
      </w:pPr>
      <w:bookmarkStart w:id="16" w:name="_Toc80187237"/>
    </w:p>
    <w:p w14:paraId="0070A644" w14:textId="77777777" w:rsidR="00A30E83" w:rsidRDefault="00A30E83">
      <w:pPr>
        <w:spacing w:before="0" w:after="200" w:line="276" w:lineRule="auto"/>
        <w:rPr>
          <w:rFonts w:ascii="Arial" w:hAnsi="Arial" w:cs="Arial"/>
          <w:iCs/>
          <w:color w:val="262626" w:themeColor="text1" w:themeTint="D9"/>
          <w:sz w:val="30"/>
          <w:szCs w:val="26"/>
        </w:rPr>
      </w:pPr>
      <w:r>
        <w:rPr>
          <w:rFonts w:ascii="Arial" w:hAnsi="Arial"/>
        </w:rPr>
        <w:br w:type="page"/>
      </w:r>
    </w:p>
    <w:p w14:paraId="343482F7" w14:textId="77777777" w:rsidR="00A30E83" w:rsidRDefault="00A30E83" w:rsidP="003C0DEA">
      <w:pPr>
        <w:pStyle w:val="Heading3"/>
        <w:rPr>
          <w:rFonts w:ascii="Arial" w:hAnsi="Arial"/>
        </w:rPr>
        <w:sectPr w:rsidR="00A30E83" w:rsidSect="00BA2B5C">
          <w:pgSz w:w="11906" w:h="16838" w:code="9"/>
          <w:pgMar w:top="1411" w:right="1411" w:bottom="1411" w:left="1411" w:header="1411" w:footer="1411" w:gutter="0"/>
          <w:cols w:space="720"/>
          <w:docGrid w:linePitch="272"/>
        </w:sectPr>
      </w:pPr>
    </w:p>
    <w:p w14:paraId="5071462B" w14:textId="1E656DDD" w:rsidR="003C0DEA" w:rsidRPr="000C68D0" w:rsidRDefault="003C0DEA" w:rsidP="003C0DEA">
      <w:pPr>
        <w:pStyle w:val="Heading3"/>
        <w:rPr>
          <w:rFonts w:ascii="Arial" w:hAnsi="Arial"/>
        </w:rPr>
      </w:pPr>
      <w:r w:rsidRPr="000C68D0">
        <w:rPr>
          <w:rFonts w:ascii="Arial" w:hAnsi="Arial"/>
        </w:rPr>
        <w:lastRenderedPageBreak/>
        <w:t>Critical business area analysis</w:t>
      </w:r>
      <w:bookmarkEnd w:id="16"/>
    </w:p>
    <w:p w14:paraId="4E29A77C" w14:textId="7A71B177" w:rsidR="003F700D" w:rsidRPr="000C68D0" w:rsidRDefault="003C0DEA" w:rsidP="003C0DEA">
      <w:pPr>
        <w:keepNext/>
        <w:spacing w:after="120"/>
        <w:rPr>
          <w:rFonts w:ascii="Arial" w:hAnsi="Arial" w:cs="Arial"/>
        </w:rPr>
      </w:pPr>
      <w:r w:rsidRPr="000C68D0">
        <w:rPr>
          <w:rFonts w:ascii="Arial" w:hAnsi="Arial" w:cs="Arial"/>
        </w:rPr>
        <w:t xml:space="preserve">Identify the critical areas of your business </w:t>
      </w:r>
      <w:r w:rsidR="001B78A4">
        <w:rPr>
          <w:rFonts w:ascii="Arial" w:hAnsi="Arial" w:cs="Arial"/>
        </w:rPr>
        <w:t xml:space="preserve">that require water </w:t>
      </w:r>
      <w:r w:rsidRPr="000C68D0">
        <w:rPr>
          <w:rFonts w:ascii="Arial" w:hAnsi="Arial" w:cs="Arial"/>
        </w:rPr>
        <w:t>(e.g. mechanical, plumbing, hair/eye wash basins</w:t>
      </w:r>
      <w:r>
        <w:rPr>
          <w:rFonts w:ascii="Arial" w:hAnsi="Arial" w:cs="Arial"/>
        </w:rPr>
        <w:t>, hygiene stations</w:t>
      </w:r>
      <w:r w:rsidRPr="000C68D0">
        <w:rPr>
          <w:rFonts w:ascii="Arial" w:hAnsi="Arial" w:cs="Arial"/>
        </w:rPr>
        <w:t xml:space="preserve"> and fire protection systems) and any protection strategies. </w:t>
      </w:r>
    </w:p>
    <w:p w14:paraId="571C72DC" w14:textId="099D07D2" w:rsidR="00A30E83" w:rsidRPr="00A30E83" w:rsidRDefault="001B78A4" w:rsidP="00A30E83">
      <w:pPr>
        <w:pStyle w:val="Caption"/>
        <w:keepNext/>
        <w:rPr>
          <w:color w:val="auto"/>
        </w:rPr>
      </w:pPr>
      <w:r w:rsidRPr="001B78A4">
        <w:rPr>
          <w:color w:val="auto"/>
        </w:rPr>
        <w:t xml:space="preserve">Table </w:t>
      </w:r>
      <w:r w:rsidRPr="001B78A4">
        <w:rPr>
          <w:color w:val="auto"/>
        </w:rPr>
        <w:fldChar w:fldCharType="begin"/>
      </w:r>
      <w:r w:rsidRPr="001B78A4">
        <w:rPr>
          <w:color w:val="auto"/>
        </w:rPr>
        <w:instrText xml:space="preserve"> SEQ Table \* ARABIC </w:instrText>
      </w:r>
      <w:r w:rsidRPr="001B78A4">
        <w:rPr>
          <w:color w:val="auto"/>
        </w:rPr>
        <w:fldChar w:fldCharType="separate"/>
      </w:r>
      <w:r w:rsidR="00BA2B5C">
        <w:rPr>
          <w:noProof/>
          <w:color w:val="auto"/>
        </w:rPr>
        <w:t>7</w:t>
      </w:r>
      <w:r w:rsidRPr="001B78A4">
        <w:rPr>
          <w:color w:val="auto"/>
        </w:rPr>
        <w:fldChar w:fldCharType="end"/>
      </w:r>
      <w:r w:rsidRPr="001B78A4">
        <w:rPr>
          <w:color w:val="auto"/>
        </w:rPr>
        <w:t>: Critical water using areas</w:t>
      </w:r>
    </w:p>
    <w:p w14:paraId="3DE99BC4" w14:textId="77777777" w:rsidR="00A30E83" w:rsidRDefault="00A30E83" w:rsidP="0079183D">
      <w:pPr>
        <w:pStyle w:val="TableHeading"/>
        <w:rPr>
          <w:rFonts w:ascii="Arial" w:hAnsi="Arial" w:cs="Arial"/>
        </w:rPr>
      </w:pPr>
    </w:p>
    <w:tbl>
      <w:tblPr>
        <w:tblW w:w="14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A table with space to enter details of a 1-4 ranking of critical business areas, under the headings: Critical business areas (Description of what you can't do without: people, suppliers, documents, systems or even procedures), Impact if failed (Describe the potential impact on your business if this critical area fails), and Current protection strategies (What strategies do you have that minimise the impact to your business? e.g. Training employees in multiple areas of the business will reduce key person risk)."/>
      </w:tblPr>
      <w:tblGrid>
        <w:gridCol w:w="706"/>
        <w:gridCol w:w="3119"/>
        <w:gridCol w:w="5244"/>
        <w:gridCol w:w="5244"/>
      </w:tblGrid>
      <w:tr w:rsidR="00A30E83" w:rsidRPr="000C68D0" w14:paraId="6D34D1AF" w14:textId="77777777" w:rsidTr="00767516">
        <w:trPr>
          <w:cantSplit/>
          <w:trHeight w:val="345"/>
          <w:tblHeader/>
        </w:trPr>
        <w:tc>
          <w:tcPr>
            <w:tcW w:w="706" w:type="dxa"/>
            <w:tcBorders>
              <w:top w:val="single" w:sz="2" w:space="0" w:color="auto"/>
              <w:left w:val="single" w:sz="2" w:space="0" w:color="auto"/>
              <w:bottom w:val="single" w:sz="2" w:space="0" w:color="auto"/>
              <w:right w:val="single" w:sz="2" w:space="0" w:color="auto"/>
            </w:tcBorders>
            <w:hideMark/>
          </w:tcPr>
          <w:p w14:paraId="460992D5" w14:textId="77777777" w:rsidR="00A30E83" w:rsidRPr="000C68D0" w:rsidRDefault="00A30E83" w:rsidP="00767516">
            <w:pPr>
              <w:pStyle w:val="TableHeading"/>
              <w:rPr>
                <w:rFonts w:ascii="Arial" w:hAnsi="Arial" w:cs="Arial"/>
              </w:rPr>
            </w:pPr>
            <w:r w:rsidRPr="000C68D0">
              <w:rPr>
                <w:rFonts w:ascii="Arial" w:hAnsi="Arial" w:cs="Arial"/>
              </w:rPr>
              <w:t>Rank</w:t>
            </w:r>
          </w:p>
        </w:tc>
        <w:tc>
          <w:tcPr>
            <w:tcW w:w="3119" w:type="dxa"/>
            <w:tcBorders>
              <w:top w:val="single" w:sz="2" w:space="0" w:color="auto"/>
              <w:left w:val="single" w:sz="2" w:space="0" w:color="auto"/>
              <w:bottom w:val="single" w:sz="2" w:space="0" w:color="auto"/>
              <w:right w:val="single" w:sz="2" w:space="0" w:color="auto"/>
            </w:tcBorders>
            <w:hideMark/>
          </w:tcPr>
          <w:p w14:paraId="7852CD0B" w14:textId="77777777" w:rsidR="00A30E83" w:rsidRPr="000C68D0" w:rsidRDefault="00A30E83" w:rsidP="00767516">
            <w:pPr>
              <w:pStyle w:val="TableHeading"/>
              <w:rPr>
                <w:rFonts w:ascii="Arial" w:hAnsi="Arial" w:cs="Arial"/>
              </w:rPr>
            </w:pPr>
            <w:r w:rsidRPr="000C68D0">
              <w:rPr>
                <w:rFonts w:ascii="Arial" w:hAnsi="Arial" w:cs="Arial"/>
              </w:rPr>
              <w:t>Critical business areas</w:t>
            </w:r>
          </w:p>
        </w:tc>
        <w:tc>
          <w:tcPr>
            <w:tcW w:w="5244" w:type="dxa"/>
            <w:tcBorders>
              <w:top w:val="single" w:sz="2" w:space="0" w:color="auto"/>
              <w:left w:val="single" w:sz="2" w:space="0" w:color="auto"/>
              <w:bottom w:val="single" w:sz="2" w:space="0" w:color="auto"/>
              <w:right w:val="single" w:sz="2" w:space="0" w:color="auto"/>
            </w:tcBorders>
            <w:hideMark/>
          </w:tcPr>
          <w:p w14:paraId="1B910CC5" w14:textId="77777777" w:rsidR="00A30E83" w:rsidRPr="000C68D0" w:rsidRDefault="00A30E83" w:rsidP="00767516">
            <w:pPr>
              <w:pStyle w:val="TableHeading"/>
              <w:rPr>
                <w:rFonts w:ascii="Arial" w:hAnsi="Arial" w:cs="Arial"/>
              </w:rPr>
            </w:pPr>
            <w:r w:rsidRPr="000C68D0">
              <w:rPr>
                <w:rFonts w:ascii="Arial" w:hAnsi="Arial" w:cs="Arial"/>
              </w:rPr>
              <w:t>Impact if failed</w:t>
            </w:r>
          </w:p>
        </w:tc>
        <w:tc>
          <w:tcPr>
            <w:tcW w:w="5244" w:type="dxa"/>
            <w:tcBorders>
              <w:top w:val="single" w:sz="2" w:space="0" w:color="auto"/>
              <w:left w:val="single" w:sz="2" w:space="0" w:color="auto"/>
              <w:bottom w:val="single" w:sz="2" w:space="0" w:color="auto"/>
              <w:right w:val="single" w:sz="2" w:space="0" w:color="auto"/>
            </w:tcBorders>
          </w:tcPr>
          <w:p w14:paraId="26A39917" w14:textId="77777777" w:rsidR="00A30E83" w:rsidRPr="000C68D0" w:rsidRDefault="00A30E83" w:rsidP="00767516">
            <w:pPr>
              <w:pStyle w:val="TableHeading"/>
              <w:rPr>
                <w:rFonts w:ascii="Arial" w:hAnsi="Arial" w:cs="Arial"/>
              </w:rPr>
            </w:pPr>
            <w:r>
              <w:rPr>
                <w:rFonts w:ascii="Arial" w:hAnsi="Arial" w:cs="Arial"/>
              </w:rPr>
              <w:t>Protection strategies</w:t>
            </w:r>
          </w:p>
        </w:tc>
      </w:tr>
      <w:tr w:rsidR="00A30E83" w:rsidRPr="000C68D0" w14:paraId="074F1E9C" w14:textId="77777777" w:rsidTr="00767516">
        <w:trPr>
          <w:cantSplit/>
          <w:trHeight w:val="315"/>
        </w:trPr>
        <w:tc>
          <w:tcPr>
            <w:tcW w:w="706" w:type="dxa"/>
            <w:tcBorders>
              <w:top w:val="single" w:sz="2" w:space="0" w:color="auto"/>
              <w:left w:val="single" w:sz="2" w:space="0" w:color="auto"/>
              <w:bottom w:val="single" w:sz="2" w:space="0" w:color="auto"/>
              <w:right w:val="single" w:sz="2" w:space="0" w:color="auto"/>
            </w:tcBorders>
            <w:hideMark/>
          </w:tcPr>
          <w:p w14:paraId="1E5D079C" w14:textId="77777777" w:rsidR="00A30E83" w:rsidRPr="000C68D0" w:rsidRDefault="00A30E83" w:rsidP="00767516">
            <w:pPr>
              <w:pStyle w:val="TableText"/>
              <w:rPr>
                <w:rFonts w:ascii="Arial" w:hAnsi="Arial" w:cs="Arial"/>
                <w:color w:val="000000"/>
              </w:rPr>
            </w:pPr>
          </w:p>
        </w:tc>
        <w:tc>
          <w:tcPr>
            <w:tcW w:w="3119" w:type="dxa"/>
            <w:tcBorders>
              <w:top w:val="single" w:sz="2" w:space="0" w:color="auto"/>
              <w:left w:val="single" w:sz="2" w:space="0" w:color="auto"/>
              <w:bottom w:val="single" w:sz="2" w:space="0" w:color="auto"/>
              <w:right w:val="single" w:sz="2" w:space="0" w:color="auto"/>
            </w:tcBorders>
            <w:hideMark/>
          </w:tcPr>
          <w:p w14:paraId="71F9A7D6" w14:textId="77777777" w:rsidR="00A30E83" w:rsidRPr="000C68D0" w:rsidRDefault="00A30E83" w:rsidP="00767516">
            <w:pPr>
              <w:pStyle w:val="TableText"/>
              <w:rPr>
                <w:rFonts w:ascii="Arial" w:hAnsi="Arial" w:cs="Arial"/>
                <w:i/>
                <w:color w:val="000000"/>
              </w:rPr>
            </w:pPr>
            <w:r w:rsidRPr="000C68D0">
              <w:rPr>
                <w:rFonts w:ascii="Arial" w:hAnsi="Arial" w:cs="Arial"/>
                <w:i/>
                <w:color w:val="000000"/>
              </w:rPr>
              <w:t xml:space="preserve">[Description </w:t>
            </w:r>
            <w:r w:rsidRPr="000C68D0">
              <w:rPr>
                <w:rFonts w:ascii="Arial" w:hAnsi="Arial" w:cs="Arial"/>
                <w:i/>
              </w:rPr>
              <w:t>of processes, tools, or business areas that cannot function without water or wastewater services].</w:t>
            </w:r>
          </w:p>
        </w:tc>
        <w:tc>
          <w:tcPr>
            <w:tcW w:w="5244" w:type="dxa"/>
            <w:tcBorders>
              <w:top w:val="single" w:sz="2" w:space="0" w:color="auto"/>
              <w:left w:val="single" w:sz="2" w:space="0" w:color="auto"/>
              <w:bottom w:val="single" w:sz="2" w:space="0" w:color="auto"/>
              <w:right w:val="single" w:sz="2" w:space="0" w:color="auto"/>
            </w:tcBorders>
            <w:hideMark/>
          </w:tcPr>
          <w:p w14:paraId="11A8B77A" w14:textId="77777777" w:rsidR="00A30E83" w:rsidRPr="000C68D0" w:rsidRDefault="00A30E83" w:rsidP="00767516">
            <w:pPr>
              <w:pStyle w:val="TableText"/>
              <w:rPr>
                <w:rFonts w:ascii="Arial" w:hAnsi="Arial" w:cs="Arial"/>
                <w:i/>
                <w:color w:val="000000"/>
              </w:rPr>
            </w:pPr>
            <w:r w:rsidRPr="000C68D0">
              <w:rPr>
                <w:rFonts w:ascii="Arial" w:hAnsi="Arial" w:cs="Arial"/>
                <w:i/>
                <w:color w:val="000000"/>
              </w:rPr>
              <w:t>[Describe the potential impact on your business if this critical area fails.]</w:t>
            </w:r>
          </w:p>
        </w:tc>
        <w:tc>
          <w:tcPr>
            <w:tcW w:w="5244" w:type="dxa"/>
            <w:tcBorders>
              <w:top w:val="single" w:sz="2" w:space="0" w:color="auto"/>
              <w:left w:val="single" w:sz="2" w:space="0" w:color="auto"/>
              <w:bottom w:val="single" w:sz="2" w:space="0" w:color="auto"/>
              <w:right w:val="single" w:sz="2" w:space="0" w:color="auto"/>
            </w:tcBorders>
          </w:tcPr>
          <w:p w14:paraId="10938B2E" w14:textId="77777777" w:rsidR="00A30E83" w:rsidRPr="000C68D0" w:rsidRDefault="00A30E83" w:rsidP="00767516">
            <w:pPr>
              <w:pStyle w:val="TableText"/>
              <w:rPr>
                <w:rFonts w:ascii="Arial" w:hAnsi="Arial" w:cs="Arial"/>
                <w:i/>
                <w:color w:val="000000"/>
              </w:rPr>
            </w:pPr>
            <w:r>
              <w:rPr>
                <w:rFonts w:ascii="Arial" w:hAnsi="Arial" w:cs="Arial"/>
                <w:i/>
                <w:color w:val="000000"/>
              </w:rPr>
              <w:t>[Describe any systems in place to protect critical areas of your business.]</w:t>
            </w:r>
          </w:p>
        </w:tc>
      </w:tr>
      <w:tr w:rsidR="00A30E83" w:rsidRPr="000C68D0" w14:paraId="2A7F5865" w14:textId="77777777" w:rsidTr="00767516">
        <w:trPr>
          <w:cantSplit/>
          <w:trHeight w:val="315"/>
        </w:trPr>
        <w:tc>
          <w:tcPr>
            <w:tcW w:w="706" w:type="dxa"/>
            <w:tcBorders>
              <w:top w:val="single" w:sz="2" w:space="0" w:color="auto"/>
              <w:left w:val="single" w:sz="2" w:space="0" w:color="auto"/>
              <w:bottom w:val="single" w:sz="2" w:space="0" w:color="auto"/>
              <w:right w:val="single" w:sz="2" w:space="0" w:color="auto"/>
            </w:tcBorders>
            <w:hideMark/>
          </w:tcPr>
          <w:p w14:paraId="0155F14F" w14:textId="77777777" w:rsidR="00A30E83" w:rsidRPr="00763742" w:rsidRDefault="00A30E83" w:rsidP="00767516">
            <w:pPr>
              <w:pStyle w:val="TableText"/>
              <w:rPr>
                <w:rFonts w:ascii="Arial" w:hAnsi="Arial" w:cs="Arial"/>
                <w:color w:val="000000"/>
              </w:rPr>
            </w:pPr>
            <w:r w:rsidRPr="00763742">
              <w:rPr>
                <w:rFonts w:ascii="Arial" w:hAnsi="Arial" w:cs="Arial"/>
                <w:color w:val="000000"/>
              </w:rPr>
              <w:t>1</w:t>
            </w:r>
          </w:p>
        </w:tc>
        <w:tc>
          <w:tcPr>
            <w:tcW w:w="3119" w:type="dxa"/>
            <w:tcBorders>
              <w:top w:val="single" w:sz="2" w:space="0" w:color="auto"/>
              <w:left w:val="single" w:sz="2" w:space="0" w:color="auto"/>
              <w:bottom w:val="single" w:sz="2" w:space="0" w:color="auto"/>
              <w:right w:val="single" w:sz="2" w:space="0" w:color="auto"/>
            </w:tcBorders>
          </w:tcPr>
          <w:p w14:paraId="591724BC" w14:textId="77777777" w:rsidR="00A30E83" w:rsidRPr="000C68D0" w:rsidRDefault="00A30E83" w:rsidP="00767516">
            <w:pPr>
              <w:pStyle w:val="TableText"/>
              <w:rPr>
                <w:rFonts w:ascii="Arial" w:hAnsi="Arial" w:cs="Arial"/>
                <w:i/>
                <w:color w:val="000000"/>
              </w:rPr>
            </w:pPr>
            <w:r>
              <w:rPr>
                <w:rFonts w:ascii="Arial" w:hAnsi="Arial" w:cs="Arial"/>
                <w:i/>
                <w:color w:val="000000"/>
              </w:rPr>
              <w:t>[e.g. Eyewash stations]</w:t>
            </w:r>
          </w:p>
        </w:tc>
        <w:tc>
          <w:tcPr>
            <w:tcW w:w="5244" w:type="dxa"/>
            <w:tcBorders>
              <w:top w:val="single" w:sz="2" w:space="0" w:color="auto"/>
              <w:left w:val="single" w:sz="2" w:space="0" w:color="auto"/>
              <w:bottom w:val="single" w:sz="2" w:space="0" w:color="auto"/>
              <w:right w:val="single" w:sz="2" w:space="0" w:color="auto"/>
            </w:tcBorders>
          </w:tcPr>
          <w:p w14:paraId="67E9339C" w14:textId="77777777" w:rsidR="00A30E83" w:rsidRPr="000C68D0" w:rsidRDefault="00A30E83" w:rsidP="00767516">
            <w:pPr>
              <w:pStyle w:val="TableText"/>
              <w:rPr>
                <w:rFonts w:ascii="Arial" w:hAnsi="Arial" w:cs="Arial"/>
                <w:i/>
                <w:color w:val="000000"/>
              </w:rPr>
            </w:pPr>
            <w:r>
              <w:rPr>
                <w:rFonts w:ascii="Arial" w:hAnsi="Arial" w:cs="Arial"/>
                <w:i/>
                <w:color w:val="000000"/>
              </w:rPr>
              <w:t>[Site cannot operate without eye basins].</w:t>
            </w:r>
          </w:p>
        </w:tc>
        <w:tc>
          <w:tcPr>
            <w:tcW w:w="5244" w:type="dxa"/>
            <w:tcBorders>
              <w:top w:val="single" w:sz="2" w:space="0" w:color="auto"/>
              <w:left w:val="single" w:sz="2" w:space="0" w:color="auto"/>
              <w:bottom w:val="single" w:sz="2" w:space="0" w:color="auto"/>
              <w:right w:val="single" w:sz="2" w:space="0" w:color="auto"/>
            </w:tcBorders>
          </w:tcPr>
          <w:p w14:paraId="786DE1E0" w14:textId="77777777" w:rsidR="00A30E83" w:rsidRDefault="00A30E83" w:rsidP="00767516">
            <w:pPr>
              <w:pStyle w:val="TableText"/>
              <w:rPr>
                <w:rFonts w:ascii="Arial" w:hAnsi="Arial" w:cs="Arial"/>
                <w:i/>
                <w:color w:val="000000"/>
              </w:rPr>
            </w:pPr>
            <w:r>
              <w:rPr>
                <w:rFonts w:ascii="Arial" w:hAnsi="Arial" w:cs="Arial"/>
                <w:i/>
                <w:color w:val="000000"/>
              </w:rPr>
              <w:t>[Backup supplies of saline eyewash are stored in the administration room. [</w:t>
            </w:r>
          </w:p>
        </w:tc>
      </w:tr>
      <w:tr w:rsidR="00A30E83" w:rsidRPr="000C68D0" w14:paraId="25A72349" w14:textId="77777777" w:rsidTr="00767516">
        <w:trPr>
          <w:cantSplit/>
          <w:trHeight w:val="315"/>
        </w:trPr>
        <w:tc>
          <w:tcPr>
            <w:tcW w:w="706" w:type="dxa"/>
            <w:tcBorders>
              <w:top w:val="single" w:sz="2" w:space="0" w:color="auto"/>
              <w:left w:val="single" w:sz="2" w:space="0" w:color="auto"/>
              <w:bottom w:val="single" w:sz="2" w:space="0" w:color="auto"/>
              <w:right w:val="single" w:sz="2" w:space="0" w:color="auto"/>
            </w:tcBorders>
            <w:hideMark/>
          </w:tcPr>
          <w:p w14:paraId="726EE4A5" w14:textId="77777777" w:rsidR="00A30E83" w:rsidRPr="000C68D0" w:rsidRDefault="00A30E83" w:rsidP="00767516">
            <w:pPr>
              <w:pStyle w:val="TableText"/>
              <w:rPr>
                <w:rFonts w:ascii="Arial" w:hAnsi="Arial" w:cs="Arial"/>
                <w:color w:val="000000"/>
              </w:rPr>
            </w:pPr>
            <w:r>
              <w:rPr>
                <w:rFonts w:ascii="Arial" w:hAnsi="Arial" w:cs="Arial"/>
                <w:color w:val="000000"/>
              </w:rPr>
              <w:t>2</w:t>
            </w:r>
          </w:p>
        </w:tc>
        <w:tc>
          <w:tcPr>
            <w:tcW w:w="3119" w:type="dxa"/>
            <w:tcBorders>
              <w:top w:val="single" w:sz="2" w:space="0" w:color="auto"/>
              <w:left w:val="single" w:sz="2" w:space="0" w:color="auto"/>
              <w:bottom w:val="single" w:sz="2" w:space="0" w:color="auto"/>
              <w:right w:val="single" w:sz="2" w:space="0" w:color="auto"/>
            </w:tcBorders>
          </w:tcPr>
          <w:p w14:paraId="2346727F" w14:textId="77777777" w:rsidR="00A30E83" w:rsidRPr="000C68D0" w:rsidRDefault="00A30E83" w:rsidP="00767516">
            <w:pPr>
              <w:pStyle w:val="TableText"/>
              <w:rPr>
                <w:rFonts w:ascii="Arial" w:hAnsi="Arial" w:cs="Arial"/>
                <w:i/>
                <w:color w:val="000000"/>
              </w:rPr>
            </w:pPr>
            <w:r>
              <w:rPr>
                <w:rFonts w:ascii="Arial" w:hAnsi="Arial" w:cs="Arial"/>
                <w:i/>
                <w:color w:val="000000"/>
              </w:rPr>
              <w:t>[e.g. Cooling towers]</w:t>
            </w:r>
          </w:p>
        </w:tc>
        <w:tc>
          <w:tcPr>
            <w:tcW w:w="5244" w:type="dxa"/>
            <w:tcBorders>
              <w:top w:val="single" w:sz="2" w:space="0" w:color="auto"/>
              <w:left w:val="single" w:sz="2" w:space="0" w:color="auto"/>
              <w:bottom w:val="single" w:sz="2" w:space="0" w:color="auto"/>
              <w:right w:val="single" w:sz="2" w:space="0" w:color="auto"/>
            </w:tcBorders>
          </w:tcPr>
          <w:p w14:paraId="60A342FC" w14:textId="77777777" w:rsidR="00A30E83" w:rsidRPr="000C68D0" w:rsidRDefault="00A30E83" w:rsidP="00767516">
            <w:pPr>
              <w:pStyle w:val="TableText"/>
              <w:rPr>
                <w:rFonts w:ascii="Arial" w:hAnsi="Arial" w:cs="Arial"/>
                <w:i/>
                <w:color w:val="000000"/>
              </w:rPr>
            </w:pPr>
            <w:r>
              <w:rPr>
                <w:rFonts w:ascii="Arial" w:hAnsi="Arial" w:cs="Arial"/>
                <w:i/>
                <w:color w:val="000000"/>
              </w:rPr>
              <w:t xml:space="preserve">[Building air conditioning system will not work without water, can operate for 4 hours before building needs to be evacuated.] </w:t>
            </w:r>
          </w:p>
        </w:tc>
        <w:tc>
          <w:tcPr>
            <w:tcW w:w="5244" w:type="dxa"/>
            <w:tcBorders>
              <w:top w:val="single" w:sz="2" w:space="0" w:color="auto"/>
              <w:left w:val="single" w:sz="2" w:space="0" w:color="auto"/>
              <w:bottom w:val="single" w:sz="2" w:space="0" w:color="auto"/>
              <w:right w:val="single" w:sz="2" w:space="0" w:color="auto"/>
            </w:tcBorders>
          </w:tcPr>
          <w:p w14:paraId="724D9702" w14:textId="77777777" w:rsidR="00A30E83" w:rsidRDefault="00A30E83" w:rsidP="00767516">
            <w:pPr>
              <w:pStyle w:val="TableText"/>
              <w:rPr>
                <w:rFonts w:ascii="Arial" w:hAnsi="Arial" w:cs="Arial"/>
                <w:i/>
                <w:color w:val="000000"/>
              </w:rPr>
            </w:pPr>
            <w:r>
              <w:rPr>
                <w:rFonts w:ascii="Arial" w:hAnsi="Arial" w:cs="Arial"/>
                <w:i/>
                <w:color w:val="000000"/>
              </w:rPr>
              <w:t xml:space="preserve">[Cooling towers will automatically </w:t>
            </w:r>
            <w:proofErr w:type="spellStart"/>
            <w:r>
              <w:rPr>
                <w:rFonts w:ascii="Arial" w:hAnsi="Arial" w:cs="Arial"/>
                <w:i/>
                <w:color w:val="000000"/>
              </w:rPr>
              <w:t>shutdown</w:t>
            </w:r>
            <w:proofErr w:type="spellEnd"/>
            <w:r>
              <w:rPr>
                <w:rFonts w:ascii="Arial" w:hAnsi="Arial" w:cs="Arial"/>
                <w:i/>
                <w:color w:val="000000"/>
              </w:rPr>
              <w:t xml:space="preserve"> after 3 hours of no water supply to prevent overheating.]</w:t>
            </w:r>
          </w:p>
        </w:tc>
      </w:tr>
      <w:tr w:rsidR="00A30E83" w:rsidRPr="000C68D0" w14:paraId="0A0F5784" w14:textId="77777777" w:rsidTr="00767516">
        <w:trPr>
          <w:cantSplit/>
          <w:trHeight w:val="315"/>
        </w:trPr>
        <w:tc>
          <w:tcPr>
            <w:tcW w:w="706" w:type="dxa"/>
            <w:tcBorders>
              <w:top w:val="single" w:sz="2" w:space="0" w:color="auto"/>
              <w:left w:val="single" w:sz="2" w:space="0" w:color="auto"/>
              <w:bottom w:val="single" w:sz="2" w:space="0" w:color="auto"/>
              <w:right w:val="single" w:sz="2" w:space="0" w:color="auto"/>
            </w:tcBorders>
          </w:tcPr>
          <w:p w14:paraId="18016F3B" w14:textId="77777777" w:rsidR="00A30E83" w:rsidRPr="000C68D0" w:rsidRDefault="00A30E83" w:rsidP="00767516">
            <w:pPr>
              <w:pStyle w:val="TableText"/>
              <w:rPr>
                <w:rFonts w:ascii="Arial" w:hAnsi="Arial" w:cs="Arial"/>
                <w:color w:val="000000"/>
              </w:rPr>
            </w:pPr>
            <w:r>
              <w:rPr>
                <w:rFonts w:ascii="Arial" w:hAnsi="Arial" w:cs="Arial"/>
                <w:color w:val="000000"/>
              </w:rPr>
              <w:t>3</w:t>
            </w:r>
          </w:p>
        </w:tc>
        <w:tc>
          <w:tcPr>
            <w:tcW w:w="3119" w:type="dxa"/>
            <w:tcBorders>
              <w:top w:val="single" w:sz="2" w:space="0" w:color="auto"/>
              <w:left w:val="single" w:sz="2" w:space="0" w:color="auto"/>
              <w:bottom w:val="single" w:sz="2" w:space="0" w:color="auto"/>
              <w:right w:val="single" w:sz="2" w:space="0" w:color="auto"/>
            </w:tcBorders>
          </w:tcPr>
          <w:p w14:paraId="0A14D765" w14:textId="77777777" w:rsidR="00A30E83" w:rsidRPr="000C68D0" w:rsidRDefault="00A30E83" w:rsidP="00767516">
            <w:pPr>
              <w:pStyle w:val="TableText"/>
              <w:rPr>
                <w:rFonts w:ascii="Arial" w:hAnsi="Arial" w:cs="Arial"/>
                <w:i/>
                <w:color w:val="000000"/>
              </w:rPr>
            </w:pPr>
            <w:r>
              <w:rPr>
                <w:rFonts w:ascii="Arial" w:hAnsi="Arial" w:cs="Arial"/>
                <w:i/>
                <w:color w:val="000000"/>
              </w:rPr>
              <w:t>[e.g. fire protection system]</w:t>
            </w:r>
          </w:p>
        </w:tc>
        <w:tc>
          <w:tcPr>
            <w:tcW w:w="5244" w:type="dxa"/>
            <w:tcBorders>
              <w:top w:val="single" w:sz="2" w:space="0" w:color="auto"/>
              <w:left w:val="single" w:sz="2" w:space="0" w:color="auto"/>
              <w:bottom w:val="single" w:sz="2" w:space="0" w:color="auto"/>
              <w:right w:val="single" w:sz="2" w:space="0" w:color="auto"/>
            </w:tcBorders>
          </w:tcPr>
          <w:p w14:paraId="5C97F091" w14:textId="77777777" w:rsidR="00A30E83" w:rsidRPr="000C68D0" w:rsidRDefault="00A30E83" w:rsidP="00767516">
            <w:pPr>
              <w:pStyle w:val="TableText"/>
              <w:rPr>
                <w:rFonts w:ascii="Arial" w:hAnsi="Arial" w:cs="Arial"/>
                <w:i/>
                <w:color w:val="000000"/>
              </w:rPr>
            </w:pPr>
            <w:r>
              <w:rPr>
                <w:rFonts w:ascii="Arial" w:hAnsi="Arial" w:cs="Arial"/>
                <w:i/>
                <w:color w:val="000000"/>
              </w:rPr>
              <w:t>[Immediate closure of site].</w:t>
            </w:r>
          </w:p>
        </w:tc>
        <w:tc>
          <w:tcPr>
            <w:tcW w:w="5244" w:type="dxa"/>
            <w:tcBorders>
              <w:top w:val="single" w:sz="2" w:space="0" w:color="auto"/>
              <w:left w:val="single" w:sz="2" w:space="0" w:color="auto"/>
              <w:bottom w:val="single" w:sz="2" w:space="0" w:color="auto"/>
              <w:right w:val="single" w:sz="2" w:space="0" w:color="auto"/>
            </w:tcBorders>
          </w:tcPr>
          <w:p w14:paraId="4BF4D154" w14:textId="77777777" w:rsidR="00A30E83" w:rsidRDefault="00A30E83" w:rsidP="00767516">
            <w:pPr>
              <w:pStyle w:val="TableText"/>
              <w:rPr>
                <w:rFonts w:ascii="Arial" w:hAnsi="Arial" w:cs="Arial"/>
                <w:i/>
                <w:color w:val="000000"/>
              </w:rPr>
            </w:pPr>
            <w:r>
              <w:rPr>
                <w:rFonts w:ascii="Arial" w:hAnsi="Arial" w:cs="Arial"/>
                <w:i/>
                <w:color w:val="000000"/>
              </w:rPr>
              <w:t>[Fire water tank storage on roof.]</w:t>
            </w:r>
          </w:p>
        </w:tc>
      </w:tr>
    </w:tbl>
    <w:p w14:paraId="1F22F1AA" w14:textId="796F4CFE" w:rsidR="00A30E83" w:rsidRDefault="00A30E83" w:rsidP="0079183D">
      <w:pPr>
        <w:pStyle w:val="TableHeading"/>
        <w:rPr>
          <w:rFonts w:ascii="Arial" w:hAnsi="Arial" w:cs="Arial"/>
        </w:rPr>
        <w:sectPr w:rsidR="00A30E83" w:rsidSect="00A30E83">
          <w:pgSz w:w="16838" w:h="11906" w:orient="landscape" w:code="9"/>
          <w:pgMar w:top="1412" w:right="1412" w:bottom="1412" w:left="1412" w:header="1412" w:footer="1412" w:gutter="0"/>
          <w:cols w:space="720"/>
          <w:docGrid w:linePitch="272"/>
        </w:sectPr>
      </w:pPr>
    </w:p>
    <w:p w14:paraId="3C5FBD26" w14:textId="2807D6F1" w:rsidR="003C0DEA" w:rsidRPr="000C68D0" w:rsidRDefault="003C0DEA" w:rsidP="003C0DEA">
      <w:pPr>
        <w:pStyle w:val="Heading3"/>
        <w:rPr>
          <w:rFonts w:ascii="Arial" w:hAnsi="Arial"/>
        </w:rPr>
      </w:pPr>
      <w:bookmarkStart w:id="17" w:name="_Toc80187238"/>
      <w:r w:rsidRPr="000C68D0">
        <w:rPr>
          <w:rFonts w:ascii="Arial" w:hAnsi="Arial"/>
        </w:rPr>
        <w:lastRenderedPageBreak/>
        <w:t>Continuity Strategies</w:t>
      </w:r>
      <w:bookmarkEnd w:id="17"/>
      <w:r w:rsidRPr="000C68D0">
        <w:rPr>
          <w:rFonts w:ascii="Arial" w:hAnsi="Arial"/>
        </w:rPr>
        <w:t xml:space="preserve"> </w:t>
      </w:r>
    </w:p>
    <w:p w14:paraId="3FE8261C" w14:textId="3608D292" w:rsidR="003C0DEA" w:rsidRDefault="003C0DEA" w:rsidP="003C0DEA">
      <w:pPr>
        <w:rPr>
          <w:rFonts w:ascii="Arial" w:hAnsi="Arial" w:cs="Arial"/>
        </w:rPr>
      </w:pPr>
      <w:r w:rsidRPr="000C68D0">
        <w:rPr>
          <w:rFonts w:ascii="Arial" w:hAnsi="Arial" w:cs="Arial"/>
        </w:rPr>
        <w:t xml:space="preserve">The </w:t>
      </w:r>
      <w:r w:rsidR="003F700D">
        <w:rPr>
          <w:rFonts w:ascii="Arial" w:hAnsi="Arial" w:cs="Arial"/>
        </w:rPr>
        <w:t>information below outlines some</w:t>
      </w:r>
      <w:r w:rsidR="003F700D" w:rsidRPr="000C68D0">
        <w:rPr>
          <w:rFonts w:ascii="Arial" w:hAnsi="Arial" w:cs="Arial"/>
        </w:rPr>
        <w:t xml:space="preserve"> options for how water and/or wastewater flows </w:t>
      </w:r>
      <w:r w:rsidR="003F700D">
        <w:rPr>
          <w:rFonts w:ascii="Arial" w:hAnsi="Arial" w:cs="Arial"/>
        </w:rPr>
        <w:t xml:space="preserve">may be able to </w:t>
      </w:r>
      <w:r w:rsidR="003F700D" w:rsidRPr="000C68D0">
        <w:rPr>
          <w:rFonts w:ascii="Arial" w:hAnsi="Arial" w:cs="Arial"/>
        </w:rPr>
        <w:t>be maintained at the property</w:t>
      </w:r>
      <w:r w:rsidR="003F700D">
        <w:rPr>
          <w:rFonts w:ascii="Arial" w:hAnsi="Arial" w:cs="Arial"/>
        </w:rPr>
        <w:t>. However, not all options will be appropriate or relevant for a</w:t>
      </w:r>
      <w:r w:rsidR="00EB7D54">
        <w:rPr>
          <w:rFonts w:ascii="Arial" w:hAnsi="Arial" w:cs="Arial"/>
        </w:rPr>
        <w:t>l</w:t>
      </w:r>
      <w:r w:rsidR="003F700D">
        <w:rPr>
          <w:rFonts w:ascii="Arial" w:hAnsi="Arial" w:cs="Arial"/>
        </w:rPr>
        <w:t xml:space="preserve">l sites, </w:t>
      </w:r>
      <w:r>
        <w:rPr>
          <w:rFonts w:ascii="Arial" w:hAnsi="Arial" w:cs="Arial"/>
        </w:rPr>
        <w:t xml:space="preserve">further research may be required to determine the costs and options </w:t>
      </w:r>
      <w:r w:rsidR="003F700D">
        <w:rPr>
          <w:rFonts w:ascii="Arial" w:hAnsi="Arial" w:cs="Arial"/>
        </w:rPr>
        <w:t>that are suitable</w:t>
      </w:r>
      <w:r>
        <w:rPr>
          <w:rFonts w:ascii="Arial" w:hAnsi="Arial" w:cs="Arial"/>
        </w:rPr>
        <w:t xml:space="preserve"> for your site. </w:t>
      </w:r>
    </w:p>
    <w:p w14:paraId="0B830ACD" w14:textId="77777777" w:rsidR="00EB7D54" w:rsidRDefault="00EB7D54" w:rsidP="003C0DEA">
      <w:pPr>
        <w:rPr>
          <w:rFonts w:ascii="Arial" w:hAnsi="Arial" w:cs="Arial"/>
        </w:rPr>
      </w:pPr>
    </w:p>
    <w:p w14:paraId="312CE147" w14:textId="4D22F18D" w:rsidR="00EB7D54" w:rsidRPr="00EB7D54" w:rsidRDefault="00EB7D54" w:rsidP="00EB7D54">
      <w:pPr>
        <w:pStyle w:val="BodyText"/>
        <w:numPr>
          <w:ilvl w:val="0"/>
          <w:numId w:val="4"/>
        </w:numPr>
        <w:rPr>
          <w:rFonts w:cs="Arial"/>
          <w:b/>
        </w:rPr>
      </w:pPr>
      <w:r w:rsidRPr="00EB7D54">
        <w:rPr>
          <w:rFonts w:cs="Arial"/>
          <w:b/>
        </w:rPr>
        <w:t xml:space="preserve">Water </w:t>
      </w:r>
      <w:r>
        <w:rPr>
          <w:rFonts w:cs="Arial"/>
          <w:b/>
        </w:rPr>
        <w:t xml:space="preserve">Supply </w:t>
      </w:r>
      <w:r w:rsidRPr="00EB7D54">
        <w:rPr>
          <w:rFonts w:cs="Arial"/>
          <w:b/>
        </w:rPr>
        <w:t xml:space="preserve">Continuity </w:t>
      </w:r>
      <w:r>
        <w:rPr>
          <w:rFonts w:cs="Arial"/>
          <w:b/>
        </w:rPr>
        <w:t>Options</w:t>
      </w:r>
      <w:r w:rsidRPr="00EB7D54">
        <w:rPr>
          <w:rFonts w:cs="Arial"/>
          <w:b/>
        </w:rPr>
        <w:t xml:space="preserve"> </w:t>
      </w:r>
    </w:p>
    <w:p w14:paraId="65B5156C" w14:textId="77777777" w:rsidR="001D490D" w:rsidRDefault="00714591" w:rsidP="003C0DEA">
      <w:pPr>
        <w:rPr>
          <w:rFonts w:ascii="Arial" w:hAnsi="Arial" w:cs="Arial"/>
        </w:rPr>
      </w:pPr>
      <w:r w:rsidRPr="00EB7D54">
        <w:rPr>
          <w:rFonts w:ascii="Arial" w:hAnsi="Arial" w:cs="Arial"/>
        </w:rPr>
        <w:t>T</w:t>
      </w:r>
      <w:r w:rsidR="00BA2B5C">
        <w:rPr>
          <w:rFonts w:ascii="Arial" w:hAnsi="Arial" w:cs="Arial"/>
        </w:rPr>
        <w:t xml:space="preserve">able 8 provides </w:t>
      </w:r>
      <w:r w:rsidRPr="00EB7D54">
        <w:rPr>
          <w:rFonts w:ascii="Arial" w:hAnsi="Arial" w:cs="Arial"/>
        </w:rPr>
        <w:t>examples of what you could implement based on</w:t>
      </w:r>
      <w:r w:rsidR="00EB7D54">
        <w:rPr>
          <w:rFonts w:ascii="Arial" w:hAnsi="Arial" w:cs="Arial"/>
        </w:rPr>
        <w:t xml:space="preserve"> how much water your business uses and th</w:t>
      </w:r>
      <w:r w:rsidRPr="00EB7D54">
        <w:rPr>
          <w:rFonts w:ascii="Arial" w:hAnsi="Arial" w:cs="Arial"/>
        </w:rPr>
        <w:t xml:space="preserve">e </w:t>
      </w:r>
      <w:r w:rsidR="001D490D">
        <w:rPr>
          <w:rFonts w:ascii="Arial" w:hAnsi="Arial" w:cs="Arial"/>
        </w:rPr>
        <w:t>impact of an unplanned outage on your business activities.</w:t>
      </w:r>
      <w:r w:rsidRPr="00EB7D54">
        <w:rPr>
          <w:rFonts w:ascii="Arial" w:hAnsi="Arial" w:cs="Arial"/>
        </w:rPr>
        <w:t xml:space="preserve"> </w:t>
      </w:r>
    </w:p>
    <w:p w14:paraId="563E78B3" w14:textId="364C861C" w:rsidR="00714591" w:rsidRDefault="001D490D" w:rsidP="003C0DEA">
      <w:pPr>
        <w:rPr>
          <w:rFonts w:ascii="Arial" w:hAnsi="Arial" w:cs="Arial"/>
        </w:rPr>
      </w:pPr>
      <w:r>
        <w:rPr>
          <w:rFonts w:ascii="Arial" w:hAnsi="Arial" w:cs="Arial"/>
        </w:rPr>
        <w:t>Refer to the guide in Table 2 to determine if your business water use is considered low, medium</w:t>
      </w:r>
      <w:r w:rsidR="005C1AF8">
        <w:rPr>
          <w:rFonts w:ascii="Arial" w:hAnsi="Arial" w:cs="Arial"/>
        </w:rPr>
        <w:t>,</w:t>
      </w:r>
      <w:r>
        <w:rPr>
          <w:rFonts w:ascii="Arial" w:hAnsi="Arial" w:cs="Arial"/>
        </w:rPr>
        <w:t xml:space="preserve"> or high.</w:t>
      </w:r>
      <w:r w:rsidR="005C1AF8">
        <w:rPr>
          <w:rFonts w:ascii="Arial" w:hAnsi="Arial" w:cs="Arial"/>
        </w:rPr>
        <w:t xml:space="preserve"> </w:t>
      </w:r>
      <w:r w:rsidR="00714591" w:rsidRPr="00EB7D54">
        <w:rPr>
          <w:rFonts w:ascii="Arial" w:hAnsi="Arial" w:cs="Arial"/>
        </w:rPr>
        <w:t>Not all options may be relevant or appropriate for your business activities</w:t>
      </w:r>
      <w:r>
        <w:rPr>
          <w:rFonts w:ascii="Arial" w:hAnsi="Arial" w:cs="Arial"/>
        </w:rPr>
        <w:t xml:space="preserve"> and should be reviewed based on the </w:t>
      </w:r>
      <w:r w:rsidRPr="00EB7D54">
        <w:rPr>
          <w:rFonts w:ascii="Arial" w:hAnsi="Arial" w:cs="Arial"/>
        </w:rPr>
        <w:t xml:space="preserve">level of risk and investment </w:t>
      </w:r>
      <w:r>
        <w:rPr>
          <w:rFonts w:ascii="Arial" w:hAnsi="Arial" w:cs="Arial"/>
        </w:rPr>
        <w:t xml:space="preserve">required </w:t>
      </w:r>
      <w:r w:rsidRPr="00EB7D54">
        <w:rPr>
          <w:rFonts w:ascii="Arial" w:hAnsi="Arial" w:cs="Arial"/>
        </w:rPr>
        <w:t>as determined by you</w:t>
      </w:r>
      <w:r w:rsidR="00714591" w:rsidRPr="00EB7D54">
        <w:rPr>
          <w:rFonts w:ascii="Arial" w:hAnsi="Arial" w:cs="Arial"/>
        </w:rPr>
        <w:t>.</w:t>
      </w:r>
    </w:p>
    <w:p w14:paraId="386AD9D7" w14:textId="77777777" w:rsidR="00714591" w:rsidRDefault="00714591" w:rsidP="003C0DEA">
      <w:pPr>
        <w:rPr>
          <w:rFonts w:ascii="Arial" w:hAnsi="Arial" w:cs="Arial"/>
        </w:rPr>
      </w:pPr>
    </w:p>
    <w:p w14:paraId="00A799FD" w14:textId="47EC733F" w:rsidR="00BA2B5C" w:rsidRDefault="00BA2B5C" w:rsidP="00BA2B5C">
      <w:pPr>
        <w:pStyle w:val="Caption"/>
        <w:keepNext/>
      </w:pPr>
      <w:r w:rsidRPr="001D490D">
        <w:rPr>
          <w:color w:val="auto"/>
        </w:rPr>
        <w:t xml:space="preserve">Table </w:t>
      </w:r>
      <w:r w:rsidRPr="001D490D">
        <w:rPr>
          <w:color w:val="auto"/>
        </w:rPr>
        <w:fldChar w:fldCharType="begin"/>
      </w:r>
      <w:r w:rsidRPr="001D490D">
        <w:rPr>
          <w:color w:val="auto"/>
        </w:rPr>
        <w:instrText xml:space="preserve"> SEQ Table \* ARABIC </w:instrText>
      </w:r>
      <w:r w:rsidRPr="001D490D">
        <w:rPr>
          <w:color w:val="auto"/>
        </w:rPr>
        <w:fldChar w:fldCharType="separate"/>
      </w:r>
      <w:r w:rsidRPr="001D490D">
        <w:rPr>
          <w:noProof/>
          <w:color w:val="auto"/>
        </w:rPr>
        <w:t>8</w:t>
      </w:r>
      <w:r w:rsidRPr="001D490D">
        <w:rPr>
          <w:color w:val="auto"/>
        </w:rPr>
        <w:fldChar w:fldCharType="end"/>
      </w:r>
      <w:r w:rsidRPr="001D490D">
        <w:rPr>
          <w:color w:val="auto"/>
        </w:rPr>
        <w:t xml:space="preserve">: Example water continuity strategies based on volume of water use and impact of an outage on business </w:t>
      </w:r>
      <w:r w:rsidR="001D490D" w:rsidRPr="001D490D">
        <w:rPr>
          <w:color w:val="auto"/>
        </w:rPr>
        <w:t>activities</w:t>
      </w:r>
      <w:r>
        <w:t xml:space="preserve">. </w:t>
      </w:r>
    </w:p>
    <w:tbl>
      <w:tblPr>
        <w:tblStyle w:val="TableGrid"/>
        <w:tblW w:w="0" w:type="auto"/>
        <w:tblLook w:val="04A0" w:firstRow="1" w:lastRow="0" w:firstColumn="1" w:lastColumn="0" w:noHBand="0" w:noVBand="1"/>
      </w:tblPr>
      <w:tblGrid>
        <w:gridCol w:w="935"/>
        <w:gridCol w:w="1137"/>
        <w:gridCol w:w="2496"/>
        <w:gridCol w:w="2496"/>
        <w:gridCol w:w="2015"/>
      </w:tblGrid>
      <w:tr w:rsidR="00714591" w14:paraId="290DCEA8" w14:textId="77777777" w:rsidTr="00BA2B5C">
        <w:trPr>
          <w:trHeight w:val="536"/>
        </w:trPr>
        <w:tc>
          <w:tcPr>
            <w:tcW w:w="936" w:type="dxa"/>
            <w:tcBorders>
              <w:top w:val="nil"/>
              <w:left w:val="nil"/>
              <w:bottom w:val="nil"/>
              <w:right w:val="nil"/>
            </w:tcBorders>
          </w:tcPr>
          <w:p w14:paraId="55C37770" w14:textId="77777777" w:rsidR="00714591" w:rsidRPr="00714591" w:rsidRDefault="00714591" w:rsidP="004B43E4">
            <w:pPr>
              <w:spacing w:line="480" w:lineRule="auto"/>
              <w:rPr>
                <w:rFonts w:ascii="Arial" w:hAnsi="Arial" w:cs="Arial"/>
                <w:b/>
                <w:bCs/>
                <w:color w:val="333333"/>
              </w:rPr>
            </w:pPr>
          </w:p>
        </w:tc>
        <w:tc>
          <w:tcPr>
            <w:tcW w:w="1146" w:type="dxa"/>
            <w:tcBorders>
              <w:top w:val="nil"/>
              <w:left w:val="nil"/>
              <w:bottom w:val="nil"/>
              <w:right w:val="single" w:sz="4" w:space="0" w:color="auto"/>
            </w:tcBorders>
          </w:tcPr>
          <w:p w14:paraId="08B8AF1A" w14:textId="23AA4270" w:rsidR="00714591" w:rsidRPr="00714591" w:rsidRDefault="00714591" w:rsidP="004B43E4">
            <w:pPr>
              <w:spacing w:line="480" w:lineRule="auto"/>
              <w:rPr>
                <w:rFonts w:ascii="Arial" w:hAnsi="Arial" w:cs="Arial"/>
                <w:b/>
                <w:bCs/>
                <w:color w:val="333333"/>
              </w:rPr>
            </w:pPr>
          </w:p>
        </w:tc>
        <w:tc>
          <w:tcPr>
            <w:tcW w:w="7218" w:type="dxa"/>
            <w:gridSpan w:val="3"/>
            <w:tcBorders>
              <w:left w:val="single" w:sz="4" w:space="0" w:color="auto"/>
            </w:tcBorders>
          </w:tcPr>
          <w:p w14:paraId="15278B0A" w14:textId="2B7A86AF" w:rsidR="00714591" w:rsidRPr="00714591" w:rsidRDefault="00714591" w:rsidP="00714591">
            <w:pPr>
              <w:spacing w:line="480" w:lineRule="auto"/>
              <w:jc w:val="center"/>
              <w:rPr>
                <w:rFonts w:ascii="Arial" w:hAnsi="Arial" w:cs="Arial"/>
                <w:b/>
                <w:bCs/>
                <w:color w:val="333333"/>
              </w:rPr>
            </w:pPr>
            <w:r w:rsidRPr="00714591">
              <w:rPr>
                <w:rFonts w:ascii="Arial" w:hAnsi="Arial" w:cs="Arial"/>
                <w:b/>
                <w:bCs/>
                <w:color w:val="333333"/>
              </w:rPr>
              <w:t xml:space="preserve">Water use </w:t>
            </w:r>
            <w:r w:rsidR="00EB7D54">
              <w:rPr>
                <w:rFonts w:ascii="Arial" w:hAnsi="Arial" w:cs="Arial"/>
                <w:b/>
                <w:bCs/>
                <w:color w:val="333333"/>
              </w:rPr>
              <w:t>volume</w:t>
            </w:r>
          </w:p>
        </w:tc>
      </w:tr>
      <w:tr w:rsidR="00BA2B5C" w14:paraId="78BC9ABD" w14:textId="77777777" w:rsidTr="00BA2B5C">
        <w:tc>
          <w:tcPr>
            <w:tcW w:w="936" w:type="dxa"/>
            <w:tcBorders>
              <w:top w:val="nil"/>
              <w:left w:val="nil"/>
              <w:bottom w:val="single" w:sz="4" w:space="0" w:color="auto"/>
              <w:right w:val="nil"/>
            </w:tcBorders>
          </w:tcPr>
          <w:p w14:paraId="488C5DFE" w14:textId="77777777" w:rsidR="00714591" w:rsidRPr="00714591" w:rsidRDefault="00714591" w:rsidP="004B43E4">
            <w:pPr>
              <w:spacing w:line="480" w:lineRule="auto"/>
              <w:rPr>
                <w:rFonts w:ascii="Arial" w:hAnsi="Arial" w:cs="Arial"/>
                <w:b/>
                <w:bCs/>
                <w:color w:val="333333"/>
              </w:rPr>
            </w:pPr>
          </w:p>
        </w:tc>
        <w:tc>
          <w:tcPr>
            <w:tcW w:w="1146" w:type="dxa"/>
            <w:tcBorders>
              <w:top w:val="nil"/>
              <w:left w:val="nil"/>
              <w:bottom w:val="single" w:sz="4" w:space="0" w:color="auto"/>
              <w:right w:val="single" w:sz="4" w:space="0" w:color="auto"/>
            </w:tcBorders>
          </w:tcPr>
          <w:p w14:paraId="68B0A89E" w14:textId="24D72F0E" w:rsidR="00714591" w:rsidRPr="00714591" w:rsidRDefault="00714591" w:rsidP="004B43E4">
            <w:pPr>
              <w:spacing w:line="480" w:lineRule="auto"/>
              <w:rPr>
                <w:rFonts w:ascii="Arial" w:hAnsi="Arial" w:cs="Arial"/>
                <w:b/>
                <w:bCs/>
                <w:color w:val="333333"/>
              </w:rPr>
            </w:pPr>
          </w:p>
        </w:tc>
        <w:tc>
          <w:tcPr>
            <w:tcW w:w="2578" w:type="dxa"/>
            <w:tcBorders>
              <w:left w:val="single" w:sz="4" w:space="0" w:color="auto"/>
            </w:tcBorders>
          </w:tcPr>
          <w:p w14:paraId="5C419348" w14:textId="10FF513C" w:rsidR="00714591" w:rsidRDefault="00714591" w:rsidP="00714591">
            <w:pPr>
              <w:spacing w:line="480" w:lineRule="auto"/>
              <w:jc w:val="center"/>
              <w:rPr>
                <w:rFonts w:ascii="Arial" w:hAnsi="Arial" w:cs="Arial"/>
                <w:b/>
                <w:bCs/>
                <w:color w:val="333333"/>
                <w:u w:val="single"/>
              </w:rPr>
            </w:pPr>
            <w:r>
              <w:rPr>
                <w:rFonts w:ascii="Arial" w:hAnsi="Arial" w:cs="Arial"/>
                <w:b/>
                <w:bCs/>
                <w:color w:val="333333"/>
                <w:u w:val="single"/>
              </w:rPr>
              <w:t>Low Water Use</w:t>
            </w:r>
          </w:p>
        </w:tc>
        <w:tc>
          <w:tcPr>
            <w:tcW w:w="2578" w:type="dxa"/>
          </w:tcPr>
          <w:p w14:paraId="5ABC21D9" w14:textId="6CCFBD5A" w:rsidR="00714591" w:rsidRDefault="00714591" w:rsidP="00714591">
            <w:pPr>
              <w:spacing w:line="480" w:lineRule="auto"/>
              <w:jc w:val="center"/>
              <w:rPr>
                <w:rFonts w:ascii="Arial" w:hAnsi="Arial" w:cs="Arial"/>
                <w:b/>
                <w:bCs/>
                <w:color w:val="333333"/>
                <w:u w:val="single"/>
              </w:rPr>
            </w:pPr>
            <w:r>
              <w:rPr>
                <w:rFonts w:ascii="Arial" w:hAnsi="Arial" w:cs="Arial"/>
                <w:b/>
                <w:bCs/>
                <w:color w:val="333333"/>
                <w:u w:val="single"/>
              </w:rPr>
              <w:t>Medium Water Use</w:t>
            </w:r>
          </w:p>
        </w:tc>
        <w:tc>
          <w:tcPr>
            <w:tcW w:w="2062" w:type="dxa"/>
          </w:tcPr>
          <w:p w14:paraId="7E6B62DC" w14:textId="2AE2B2E7" w:rsidR="00714591" w:rsidRDefault="00714591" w:rsidP="00714591">
            <w:pPr>
              <w:spacing w:line="480" w:lineRule="auto"/>
              <w:jc w:val="center"/>
              <w:rPr>
                <w:rFonts w:ascii="Arial" w:hAnsi="Arial" w:cs="Arial"/>
                <w:b/>
                <w:bCs/>
                <w:color w:val="333333"/>
                <w:u w:val="single"/>
              </w:rPr>
            </w:pPr>
            <w:r>
              <w:rPr>
                <w:rFonts w:ascii="Arial" w:hAnsi="Arial" w:cs="Arial"/>
                <w:b/>
                <w:bCs/>
                <w:color w:val="333333"/>
                <w:u w:val="single"/>
              </w:rPr>
              <w:t>High Water use</w:t>
            </w:r>
          </w:p>
        </w:tc>
      </w:tr>
      <w:tr w:rsidR="00714591" w14:paraId="15C333B4" w14:textId="77777777" w:rsidTr="00BA2B5C">
        <w:tc>
          <w:tcPr>
            <w:tcW w:w="936" w:type="dxa"/>
            <w:vMerge w:val="restart"/>
            <w:tcBorders>
              <w:top w:val="single" w:sz="4" w:space="0" w:color="auto"/>
            </w:tcBorders>
            <w:textDirection w:val="btLr"/>
          </w:tcPr>
          <w:p w14:paraId="0460FA44" w14:textId="6AC864FD" w:rsidR="00714591" w:rsidRPr="00714591" w:rsidRDefault="00714591" w:rsidP="00714591">
            <w:pPr>
              <w:spacing w:line="480" w:lineRule="auto"/>
              <w:ind w:left="113" w:right="113"/>
              <w:jc w:val="center"/>
              <w:rPr>
                <w:rFonts w:ascii="Arial" w:hAnsi="Arial" w:cs="Arial"/>
                <w:b/>
                <w:bCs/>
                <w:color w:val="333333"/>
              </w:rPr>
            </w:pPr>
            <w:r w:rsidRPr="00714591">
              <w:rPr>
                <w:rFonts w:ascii="Arial" w:hAnsi="Arial" w:cs="Arial"/>
                <w:b/>
                <w:bCs/>
                <w:color w:val="333333"/>
              </w:rPr>
              <w:t>Outage Impact</w:t>
            </w:r>
          </w:p>
        </w:tc>
        <w:tc>
          <w:tcPr>
            <w:tcW w:w="1146" w:type="dxa"/>
            <w:tcBorders>
              <w:top w:val="single" w:sz="4" w:space="0" w:color="auto"/>
            </w:tcBorders>
          </w:tcPr>
          <w:p w14:paraId="76893892" w14:textId="62F14319" w:rsidR="00714591" w:rsidRDefault="00714591" w:rsidP="00714591">
            <w:pPr>
              <w:spacing w:line="480" w:lineRule="auto"/>
              <w:jc w:val="center"/>
              <w:rPr>
                <w:rFonts w:ascii="Arial" w:hAnsi="Arial" w:cs="Arial"/>
                <w:b/>
                <w:bCs/>
                <w:color w:val="333333"/>
                <w:u w:val="single"/>
              </w:rPr>
            </w:pPr>
            <w:r>
              <w:rPr>
                <w:rFonts w:ascii="Arial" w:hAnsi="Arial" w:cs="Arial"/>
                <w:b/>
                <w:bCs/>
                <w:color w:val="333333"/>
                <w:u w:val="single"/>
              </w:rPr>
              <w:t xml:space="preserve">Low </w:t>
            </w:r>
          </w:p>
        </w:tc>
        <w:tc>
          <w:tcPr>
            <w:tcW w:w="2578" w:type="dxa"/>
          </w:tcPr>
          <w:p w14:paraId="1D711292" w14:textId="3BB5A8B9" w:rsidR="00EB7D54" w:rsidRPr="00BA2B5C" w:rsidRDefault="00714591" w:rsidP="00BA2B5C">
            <w:pPr>
              <w:shd w:val="clear" w:color="auto" w:fill="FFFFFF" w:themeFill="background1"/>
              <w:spacing w:before="0" w:after="120"/>
              <w:rPr>
                <w:rFonts w:ascii="Arial" w:hAnsi="Arial" w:cs="Arial"/>
                <w:color w:val="333333"/>
              </w:rPr>
            </w:pPr>
            <w:r w:rsidRPr="00BA2B5C">
              <w:rPr>
                <w:rFonts w:ascii="Arial" w:hAnsi="Arial" w:cs="Arial"/>
                <w:color w:val="333333"/>
              </w:rPr>
              <w:t>Tap water storage</w:t>
            </w:r>
          </w:p>
          <w:p w14:paraId="094C393F" w14:textId="28ECFA4E" w:rsidR="00714591" w:rsidRPr="00BA2B5C" w:rsidRDefault="00714591" w:rsidP="00BA2B5C">
            <w:pPr>
              <w:shd w:val="clear" w:color="auto" w:fill="FFFFFF" w:themeFill="background1"/>
              <w:spacing w:before="0" w:after="120"/>
              <w:rPr>
                <w:rFonts w:ascii="Arial" w:hAnsi="Arial" w:cs="Arial"/>
                <w:color w:val="333333"/>
                <w:u w:val="single"/>
              </w:rPr>
            </w:pPr>
          </w:p>
        </w:tc>
        <w:tc>
          <w:tcPr>
            <w:tcW w:w="2578" w:type="dxa"/>
          </w:tcPr>
          <w:p w14:paraId="4C3CD145" w14:textId="1C144EB7" w:rsidR="00714591" w:rsidRPr="00BA2B5C" w:rsidRDefault="00714591" w:rsidP="00BA2B5C">
            <w:pPr>
              <w:shd w:val="clear" w:color="auto" w:fill="FFFFFF" w:themeFill="background1"/>
              <w:spacing w:before="0"/>
              <w:rPr>
                <w:rFonts w:ascii="Arial" w:hAnsi="Arial" w:cs="Arial"/>
                <w:color w:val="333333"/>
                <w:u w:val="single"/>
              </w:rPr>
            </w:pPr>
            <w:r w:rsidRPr="00BA2B5C">
              <w:rPr>
                <w:rFonts w:ascii="Arial" w:hAnsi="Arial" w:cs="Arial"/>
                <w:color w:val="333333"/>
              </w:rPr>
              <w:t>Maintain a supply of bottled water on your premises</w:t>
            </w:r>
          </w:p>
        </w:tc>
        <w:tc>
          <w:tcPr>
            <w:tcW w:w="2062" w:type="dxa"/>
          </w:tcPr>
          <w:p w14:paraId="70FA63F8" w14:textId="66DA9BAF" w:rsidR="00714591" w:rsidRPr="00BA2B5C" w:rsidRDefault="00BA2B5C" w:rsidP="00BA2B5C">
            <w:pPr>
              <w:shd w:val="clear" w:color="auto" w:fill="FFFFFF" w:themeFill="background1"/>
              <w:spacing w:before="0" w:after="120"/>
              <w:rPr>
                <w:rFonts w:ascii="Arial" w:hAnsi="Arial" w:cs="Arial"/>
                <w:color w:val="333333"/>
              </w:rPr>
            </w:pPr>
            <w:r>
              <w:rPr>
                <w:rFonts w:ascii="Arial" w:hAnsi="Arial" w:cs="Arial"/>
                <w:color w:val="333333"/>
              </w:rPr>
              <w:t>Hire a w</w:t>
            </w:r>
            <w:r w:rsidR="00714591" w:rsidRPr="00BA2B5C">
              <w:rPr>
                <w:rFonts w:ascii="Arial" w:hAnsi="Arial" w:cs="Arial"/>
                <w:color w:val="333333"/>
              </w:rPr>
              <w:t xml:space="preserve">ater </w:t>
            </w:r>
            <w:r>
              <w:rPr>
                <w:rFonts w:ascii="Arial" w:hAnsi="Arial" w:cs="Arial"/>
                <w:color w:val="333333"/>
              </w:rPr>
              <w:t>c</w:t>
            </w:r>
            <w:r w:rsidR="00714591" w:rsidRPr="00BA2B5C">
              <w:rPr>
                <w:rFonts w:ascii="Arial" w:hAnsi="Arial" w:cs="Arial"/>
                <w:color w:val="333333"/>
              </w:rPr>
              <w:t>arter</w:t>
            </w:r>
          </w:p>
          <w:p w14:paraId="5435246C" w14:textId="33782364" w:rsidR="00714591" w:rsidRPr="00BA2B5C" w:rsidRDefault="00714591" w:rsidP="00BA2B5C">
            <w:pPr>
              <w:shd w:val="clear" w:color="auto" w:fill="FFFFFF" w:themeFill="background1"/>
              <w:spacing w:before="0" w:after="120"/>
              <w:rPr>
                <w:rFonts w:ascii="Arial" w:hAnsi="Arial" w:cs="Arial"/>
                <w:color w:val="333333"/>
                <w:u w:val="single"/>
              </w:rPr>
            </w:pPr>
          </w:p>
        </w:tc>
      </w:tr>
      <w:tr w:rsidR="00714591" w14:paraId="392B2B61" w14:textId="77777777" w:rsidTr="00BA2B5C">
        <w:tc>
          <w:tcPr>
            <w:tcW w:w="936" w:type="dxa"/>
            <w:vMerge/>
          </w:tcPr>
          <w:p w14:paraId="641E74F9" w14:textId="77777777" w:rsidR="00714591" w:rsidRDefault="00714591" w:rsidP="00714591">
            <w:pPr>
              <w:spacing w:line="480" w:lineRule="auto"/>
              <w:jc w:val="center"/>
              <w:rPr>
                <w:rFonts w:ascii="Arial" w:hAnsi="Arial" w:cs="Arial"/>
                <w:b/>
                <w:bCs/>
                <w:color w:val="333333"/>
                <w:u w:val="single"/>
              </w:rPr>
            </w:pPr>
          </w:p>
        </w:tc>
        <w:tc>
          <w:tcPr>
            <w:tcW w:w="1146" w:type="dxa"/>
          </w:tcPr>
          <w:p w14:paraId="7CA34C84" w14:textId="5CA7F5D7" w:rsidR="00714591" w:rsidRDefault="00714591" w:rsidP="00714591">
            <w:pPr>
              <w:spacing w:line="480" w:lineRule="auto"/>
              <w:jc w:val="center"/>
              <w:rPr>
                <w:rFonts w:ascii="Arial" w:hAnsi="Arial" w:cs="Arial"/>
                <w:b/>
                <w:bCs/>
                <w:color w:val="333333"/>
                <w:u w:val="single"/>
              </w:rPr>
            </w:pPr>
            <w:r>
              <w:rPr>
                <w:rFonts w:ascii="Arial" w:hAnsi="Arial" w:cs="Arial"/>
                <w:b/>
                <w:bCs/>
                <w:color w:val="333333"/>
                <w:u w:val="single"/>
              </w:rPr>
              <w:t xml:space="preserve">Medium </w:t>
            </w:r>
          </w:p>
        </w:tc>
        <w:tc>
          <w:tcPr>
            <w:tcW w:w="2578" w:type="dxa"/>
          </w:tcPr>
          <w:p w14:paraId="2B6C2A05" w14:textId="02410E8A" w:rsidR="00EB7D54" w:rsidRPr="00BA2B5C" w:rsidRDefault="00714591" w:rsidP="00BA2B5C">
            <w:pPr>
              <w:shd w:val="clear" w:color="auto" w:fill="FFFFFF" w:themeFill="background1"/>
              <w:spacing w:before="0"/>
              <w:rPr>
                <w:rFonts w:ascii="Arial" w:hAnsi="Arial" w:cs="Arial"/>
                <w:color w:val="333333"/>
              </w:rPr>
            </w:pPr>
            <w:r w:rsidRPr="00BA2B5C">
              <w:rPr>
                <w:rFonts w:ascii="Arial" w:hAnsi="Arial" w:cs="Arial"/>
                <w:color w:val="333333"/>
              </w:rPr>
              <w:t>Maintain a supply of bottled water on your premises</w:t>
            </w:r>
          </w:p>
          <w:p w14:paraId="49B9F5D4" w14:textId="77777777" w:rsidR="00EB7D54" w:rsidRPr="00BA2B5C" w:rsidRDefault="00EB7D54" w:rsidP="00BA2B5C">
            <w:pPr>
              <w:shd w:val="clear" w:color="auto" w:fill="FFFFFF" w:themeFill="background1"/>
              <w:spacing w:before="0"/>
              <w:rPr>
                <w:rFonts w:ascii="Arial" w:hAnsi="Arial" w:cs="Arial"/>
                <w:color w:val="333333"/>
              </w:rPr>
            </w:pPr>
          </w:p>
          <w:p w14:paraId="1FBB52C6" w14:textId="77777777" w:rsidR="00714591" w:rsidRPr="00BA2B5C" w:rsidRDefault="00714591" w:rsidP="00BA2B5C">
            <w:pPr>
              <w:shd w:val="clear" w:color="auto" w:fill="FFFFFF" w:themeFill="background1"/>
              <w:spacing w:before="0"/>
              <w:rPr>
                <w:rFonts w:ascii="Arial" w:hAnsi="Arial" w:cs="Arial"/>
                <w:color w:val="333333"/>
                <w:u w:val="single"/>
              </w:rPr>
            </w:pPr>
          </w:p>
        </w:tc>
        <w:tc>
          <w:tcPr>
            <w:tcW w:w="2578" w:type="dxa"/>
          </w:tcPr>
          <w:p w14:paraId="4AC7ABD2" w14:textId="6AF6E0A0" w:rsidR="00714591" w:rsidRPr="00BA2B5C" w:rsidRDefault="00714591" w:rsidP="00BA2B5C">
            <w:pPr>
              <w:shd w:val="clear" w:color="auto" w:fill="FFFFFF" w:themeFill="background1"/>
              <w:spacing w:before="0"/>
              <w:rPr>
                <w:rFonts w:ascii="Arial" w:hAnsi="Arial" w:cs="Arial"/>
                <w:color w:val="333333"/>
              </w:rPr>
            </w:pPr>
            <w:r w:rsidRPr="00BA2B5C">
              <w:rPr>
                <w:rFonts w:ascii="Arial" w:hAnsi="Arial" w:cs="Arial"/>
                <w:color w:val="333333"/>
              </w:rPr>
              <w:t>Install a water tank</w:t>
            </w:r>
          </w:p>
          <w:p w14:paraId="70634247" w14:textId="77777777" w:rsidR="00714591" w:rsidRPr="00BA2B5C" w:rsidRDefault="00714591" w:rsidP="00BA2B5C">
            <w:pPr>
              <w:shd w:val="clear" w:color="auto" w:fill="FFFFFF" w:themeFill="background1"/>
              <w:spacing w:before="0"/>
              <w:rPr>
                <w:rFonts w:ascii="Arial" w:hAnsi="Arial" w:cs="Arial"/>
                <w:color w:val="333333"/>
                <w:u w:val="single"/>
              </w:rPr>
            </w:pPr>
          </w:p>
        </w:tc>
        <w:tc>
          <w:tcPr>
            <w:tcW w:w="2062" w:type="dxa"/>
          </w:tcPr>
          <w:p w14:paraId="2AF2A185" w14:textId="23AC8C84" w:rsidR="00714591" w:rsidRPr="00BA2B5C" w:rsidRDefault="00714591" w:rsidP="00BA2B5C">
            <w:pPr>
              <w:shd w:val="clear" w:color="auto" w:fill="FFFFFF" w:themeFill="background1"/>
              <w:spacing w:before="0" w:after="120"/>
              <w:rPr>
                <w:rFonts w:ascii="Arial" w:hAnsi="Arial" w:cs="Arial"/>
                <w:color w:val="333333"/>
                <w:u w:val="single"/>
              </w:rPr>
            </w:pPr>
            <w:r w:rsidRPr="00BA2B5C">
              <w:rPr>
                <w:rFonts w:ascii="Arial" w:hAnsi="Arial" w:cs="Arial"/>
                <w:color w:val="333333"/>
              </w:rPr>
              <w:t xml:space="preserve">Install a ‘back up’ </w:t>
            </w:r>
            <w:r w:rsidR="00EB7D54" w:rsidRPr="00BA2B5C">
              <w:rPr>
                <w:rFonts w:ascii="Arial" w:hAnsi="Arial" w:cs="Arial"/>
                <w:color w:val="333333"/>
              </w:rPr>
              <w:t>connection point</w:t>
            </w:r>
          </w:p>
        </w:tc>
      </w:tr>
      <w:tr w:rsidR="00714591" w14:paraId="74DBCD30" w14:textId="77777777" w:rsidTr="00BA2B5C">
        <w:tc>
          <w:tcPr>
            <w:tcW w:w="936" w:type="dxa"/>
            <w:vMerge/>
          </w:tcPr>
          <w:p w14:paraId="1270C768" w14:textId="77777777" w:rsidR="00714591" w:rsidRDefault="00714591" w:rsidP="00714591">
            <w:pPr>
              <w:spacing w:line="480" w:lineRule="auto"/>
              <w:jc w:val="center"/>
              <w:rPr>
                <w:rFonts w:ascii="Arial" w:hAnsi="Arial" w:cs="Arial"/>
                <w:b/>
                <w:bCs/>
                <w:color w:val="333333"/>
                <w:u w:val="single"/>
              </w:rPr>
            </w:pPr>
          </w:p>
        </w:tc>
        <w:tc>
          <w:tcPr>
            <w:tcW w:w="1146" w:type="dxa"/>
          </w:tcPr>
          <w:p w14:paraId="4CA5C73E" w14:textId="328F1831" w:rsidR="00714591" w:rsidRPr="00A30E83" w:rsidRDefault="00714591" w:rsidP="00714591">
            <w:pPr>
              <w:spacing w:line="480" w:lineRule="auto"/>
              <w:jc w:val="center"/>
              <w:rPr>
                <w:rFonts w:ascii="Arial" w:hAnsi="Arial" w:cs="Arial"/>
                <w:b/>
                <w:bCs/>
                <w:color w:val="333333"/>
                <w:u w:val="single"/>
              </w:rPr>
            </w:pPr>
            <w:r w:rsidRPr="00A30E83">
              <w:rPr>
                <w:rFonts w:ascii="Arial" w:hAnsi="Arial" w:cs="Arial"/>
                <w:b/>
                <w:bCs/>
                <w:color w:val="333333"/>
                <w:u w:val="single"/>
              </w:rPr>
              <w:t xml:space="preserve">High </w:t>
            </w:r>
          </w:p>
        </w:tc>
        <w:tc>
          <w:tcPr>
            <w:tcW w:w="2578" w:type="dxa"/>
          </w:tcPr>
          <w:p w14:paraId="2119EDFD" w14:textId="14D76ED8" w:rsidR="00714591" w:rsidRPr="00BA2B5C" w:rsidRDefault="00714591" w:rsidP="00BA2B5C">
            <w:pPr>
              <w:shd w:val="clear" w:color="auto" w:fill="FFFFFF" w:themeFill="background1"/>
              <w:spacing w:before="0"/>
              <w:rPr>
                <w:rFonts w:ascii="Arial" w:hAnsi="Arial" w:cs="Arial"/>
                <w:color w:val="333333"/>
              </w:rPr>
            </w:pPr>
            <w:r w:rsidRPr="00BA2B5C">
              <w:rPr>
                <w:rFonts w:ascii="Arial" w:hAnsi="Arial" w:cs="Arial"/>
                <w:color w:val="333333"/>
              </w:rPr>
              <w:t>Install a water tank</w:t>
            </w:r>
          </w:p>
          <w:p w14:paraId="7ACBBE53" w14:textId="77777777" w:rsidR="00714591" w:rsidRPr="00BA2B5C" w:rsidRDefault="00714591" w:rsidP="00BA2B5C">
            <w:pPr>
              <w:shd w:val="clear" w:color="auto" w:fill="FFFFFF" w:themeFill="background1"/>
              <w:spacing w:before="0"/>
              <w:rPr>
                <w:rFonts w:ascii="Arial" w:hAnsi="Arial" w:cs="Arial"/>
                <w:color w:val="333333"/>
              </w:rPr>
            </w:pPr>
          </w:p>
          <w:p w14:paraId="0ED97416" w14:textId="77777777" w:rsidR="00714591" w:rsidRPr="00BA2B5C" w:rsidRDefault="00714591" w:rsidP="00BA2B5C">
            <w:pPr>
              <w:shd w:val="clear" w:color="auto" w:fill="FFFFFF" w:themeFill="background1"/>
              <w:spacing w:before="0"/>
              <w:rPr>
                <w:rFonts w:ascii="Arial" w:hAnsi="Arial" w:cs="Arial"/>
                <w:color w:val="333333"/>
                <w:u w:val="single"/>
              </w:rPr>
            </w:pPr>
          </w:p>
        </w:tc>
        <w:tc>
          <w:tcPr>
            <w:tcW w:w="2578" w:type="dxa"/>
          </w:tcPr>
          <w:p w14:paraId="47472C4F" w14:textId="26D59661" w:rsidR="00714591" w:rsidRPr="00BA2B5C" w:rsidRDefault="005E7F20" w:rsidP="00BA2B5C">
            <w:pPr>
              <w:shd w:val="clear" w:color="auto" w:fill="FFFFFF" w:themeFill="background1"/>
              <w:spacing w:before="0" w:after="120"/>
              <w:rPr>
                <w:rFonts w:ascii="Arial" w:hAnsi="Arial" w:cs="Arial"/>
                <w:color w:val="333333"/>
                <w:u w:val="single"/>
              </w:rPr>
            </w:pPr>
            <w:r>
              <w:rPr>
                <w:rFonts w:ascii="Arial" w:hAnsi="Arial" w:cs="Arial"/>
                <w:color w:val="333333"/>
              </w:rPr>
              <w:t>Hire a w</w:t>
            </w:r>
            <w:r w:rsidR="00714591" w:rsidRPr="00BA2B5C">
              <w:rPr>
                <w:rFonts w:ascii="Arial" w:hAnsi="Arial" w:cs="Arial"/>
                <w:color w:val="333333"/>
              </w:rPr>
              <w:t xml:space="preserve">ater </w:t>
            </w:r>
            <w:r>
              <w:rPr>
                <w:rFonts w:ascii="Arial" w:hAnsi="Arial" w:cs="Arial"/>
                <w:color w:val="333333"/>
              </w:rPr>
              <w:t>c</w:t>
            </w:r>
            <w:r w:rsidR="00714591" w:rsidRPr="00BA2B5C">
              <w:rPr>
                <w:rFonts w:ascii="Arial" w:hAnsi="Arial" w:cs="Arial"/>
                <w:color w:val="333333"/>
              </w:rPr>
              <w:t>arter</w:t>
            </w:r>
          </w:p>
        </w:tc>
        <w:tc>
          <w:tcPr>
            <w:tcW w:w="2062" w:type="dxa"/>
          </w:tcPr>
          <w:p w14:paraId="107BB502" w14:textId="6C0B7466" w:rsidR="00714591" w:rsidRPr="00BA2B5C" w:rsidRDefault="00714591" w:rsidP="00BA2B5C">
            <w:pPr>
              <w:shd w:val="clear" w:color="auto" w:fill="FFFFFF" w:themeFill="background1"/>
              <w:spacing w:before="0"/>
              <w:rPr>
                <w:rFonts w:ascii="Arial" w:hAnsi="Arial" w:cs="Arial"/>
                <w:color w:val="333333"/>
                <w:u w:val="single"/>
              </w:rPr>
            </w:pPr>
            <w:r w:rsidRPr="00BA2B5C">
              <w:rPr>
                <w:rFonts w:ascii="Arial" w:hAnsi="Arial" w:cs="Arial"/>
                <w:color w:val="333333"/>
              </w:rPr>
              <w:t>Alternate scheme connection</w:t>
            </w:r>
          </w:p>
        </w:tc>
      </w:tr>
    </w:tbl>
    <w:p w14:paraId="51791D0B" w14:textId="77777777" w:rsidR="002920DB" w:rsidRDefault="002920DB" w:rsidP="001B78A4">
      <w:pPr>
        <w:pStyle w:val="Caption"/>
        <w:keepNext/>
        <w:rPr>
          <w:color w:val="auto"/>
        </w:rPr>
      </w:pPr>
    </w:p>
    <w:p w14:paraId="796D35D6" w14:textId="46C855F2" w:rsidR="003C0DEA" w:rsidRPr="001D490D" w:rsidRDefault="001D490D" w:rsidP="003C0DEA">
      <w:pPr>
        <w:pStyle w:val="BodyText"/>
        <w:rPr>
          <w:rFonts w:cs="Arial"/>
          <w:bCs/>
        </w:rPr>
      </w:pPr>
      <w:r w:rsidRPr="001D490D">
        <w:rPr>
          <w:rFonts w:cs="Arial"/>
          <w:bCs/>
        </w:rPr>
        <w:t xml:space="preserve">Table 9 provides </w:t>
      </w:r>
      <w:r>
        <w:rPr>
          <w:rFonts w:cs="Arial"/>
          <w:bCs/>
        </w:rPr>
        <w:t xml:space="preserve">further detail on the water continuity options for you to consider. You can cut and paste these directly into the template document and add your own ideas to ensure they are suited your business needs.  </w:t>
      </w:r>
    </w:p>
    <w:p w14:paraId="6EAC4AE6" w14:textId="62C256C2" w:rsidR="00714591" w:rsidRPr="001D490D" w:rsidRDefault="00714591" w:rsidP="003C0DEA">
      <w:pPr>
        <w:pStyle w:val="BodyText"/>
        <w:rPr>
          <w:rFonts w:cs="Arial"/>
          <w:b/>
        </w:rPr>
      </w:pPr>
    </w:p>
    <w:p w14:paraId="5C095D62" w14:textId="130CEBF7" w:rsidR="00BA2B5C" w:rsidRPr="001D490D" w:rsidRDefault="00BA2B5C" w:rsidP="00BA2B5C">
      <w:pPr>
        <w:pStyle w:val="Caption"/>
        <w:keepNext/>
        <w:rPr>
          <w:color w:val="auto"/>
        </w:rPr>
      </w:pPr>
      <w:r w:rsidRPr="001D490D">
        <w:rPr>
          <w:color w:val="auto"/>
        </w:rPr>
        <w:t xml:space="preserve">Table </w:t>
      </w:r>
      <w:r w:rsidRPr="001D490D">
        <w:rPr>
          <w:color w:val="auto"/>
        </w:rPr>
        <w:fldChar w:fldCharType="begin"/>
      </w:r>
      <w:r w:rsidRPr="001D490D">
        <w:rPr>
          <w:color w:val="auto"/>
        </w:rPr>
        <w:instrText xml:space="preserve"> SEQ Table \* ARABIC </w:instrText>
      </w:r>
      <w:r w:rsidRPr="001D490D">
        <w:rPr>
          <w:color w:val="auto"/>
        </w:rPr>
        <w:fldChar w:fldCharType="separate"/>
      </w:r>
      <w:r w:rsidRPr="001D490D">
        <w:rPr>
          <w:noProof/>
          <w:color w:val="auto"/>
        </w:rPr>
        <w:t>9</w:t>
      </w:r>
      <w:r w:rsidRPr="001D490D">
        <w:rPr>
          <w:color w:val="auto"/>
        </w:rPr>
        <w:fldChar w:fldCharType="end"/>
      </w:r>
      <w:r w:rsidRPr="001D490D">
        <w:rPr>
          <w:color w:val="auto"/>
        </w:rPr>
        <w:t>: Considerations for water continuity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516"/>
        <w:gridCol w:w="4647"/>
        <w:gridCol w:w="1050"/>
      </w:tblGrid>
      <w:tr w:rsidR="00BA2B5C" w:rsidRPr="000C68D0" w14:paraId="4C363BD5" w14:textId="77777777" w:rsidTr="005E7F20">
        <w:tc>
          <w:tcPr>
            <w:tcW w:w="861" w:type="dxa"/>
            <w:shd w:val="clear" w:color="auto" w:fill="auto"/>
          </w:tcPr>
          <w:p w14:paraId="4DCBAFF5" w14:textId="77777777" w:rsidR="00BA2B5C" w:rsidRPr="000C68D0" w:rsidRDefault="00BA2B5C" w:rsidP="005E7F20">
            <w:pPr>
              <w:pStyle w:val="BodyText"/>
              <w:spacing w:after="0"/>
              <w:rPr>
                <w:rFonts w:cs="Arial"/>
                <w:b/>
                <w:bCs/>
                <w:iCs/>
              </w:rPr>
            </w:pPr>
            <w:r w:rsidRPr="000C68D0">
              <w:rPr>
                <w:rFonts w:cs="Arial"/>
                <w:b/>
                <w:bCs/>
                <w:iCs/>
              </w:rPr>
              <w:t>Option</w:t>
            </w:r>
          </w:p>
        </w:tc>
        <w:tc>
          <w:tcPr>
            <w:tcW w:w="2581" w:type="dxa"/>
            <w:shd w:val="clear" w:color="auto" w:fill="auto"/>
          </w:tcPr>
          <w:p w14:paraId="1A2A347B" w14:textId="77777777" w:rsidR="00BA2B5C" w:rsidRPr="000C68D0" w:rsidRDefault="00BA2B5C" w:rsidP="005E7F20">
            <w:pPr>
              <w:pStyle w:val="BodyText"/>
              <w:spacing w:after="0"/>
              <w:rPr>
                <w:rFonts w:cs="Arial"/>
                <w:b/>
                <w:bCs/>
                <w:iCs/>
              </w:rPr>
            </w:pPr>
            <w:r w:rsidRPr="000C68D0">
              <w:rPr>
                <w:rFonts w:cs="Arial"/>
                <w:b/>
                <w:bCs/>
                <w:iCs/>
              </w:rPr>
              <w:t>Description</w:t>
            </w:r>
          </w:p>
        </w:tc>
        <w:tc>
          <w:tcPr>
            <w:tcW w:w="4808" w:type="dxa"/>
            <w:shd w:val="clear" w:color="auto" w:fill="auto"/>
          </w:tcPr>
          <w:p w14:paraId="602C0A6E" w14:textId="77777777" w:rsidR="00BA2B5C" w:rsidRPr="000C68D0" w:rsidRDefault="00BA2B5C" w:rsidP="005E7F20">
            <w:pPr>
              <w:pStyle w:val="BodyText"/>
              <w:spacing w:after="0"/>
              <w:rPr>
                <w:rFonts w:cs="Arial"/>
                <w:b/>
                <w:bCs/>
                <w:iCs/>
              </w:rPr>
            </w:pPr>
            <w:r w:rsidRPr="000C68D0">
              <w:rPr>
                <w:rFonts w:cs="Arial"/>
                <w:b/>
                <w:bCs/>
                <w:iCs/>
              </w:rPr>
              <w:t>Requirements / Considerations</w:t>
            </w:r>
          </w:p>
        </w:tc>
        <w:tc>
          <w:tcPr>
            <w:tcW w:w="1050" w:type="dxa"/>
            <w:shd w:val="clear" w:color="auto" w:fill="auto"/>
          </w:tcPr>
          <w:p w14:paraId="1498FD33" w14:textId="77777777" w:rsidR="00BA2B5C" w:rsidRPr="000C68D0" w:rsidRDefault="00BA2B5C" w:rsidP="005E7F20">
            <w:pPr>
              <w:pStyle w:val="BodyText"/>
              <w:spacing w:after="0"/>
              <w:rPr>
                <w:rFonts w:cs="Arial"/>
                <w:b/>
                <w:bCs/>
                <w:iCs/>
              </w:rPr>
            </w:pPr>
            <w:r w:rsidRPr="000C68D0">
              <w:rPr>
                <w:rFonts w:cs="Arial"/>
                <w:b/>
                <w:bCs/>
                <w:iCs/>
              </w:rPr>
              <w:t>Cost (if relevant)</w:t>
            </w:r>
          </w:p>
        </w:tc>
      </w:tr>
      <w:tr w:rsidR="00BA2B5C" w:rsidRPr="000C68D0" w14:paraId="16E3266E" w14:textId="77777777" w:rsidTr="005E7F20">
        <w:tc>
          <w:tcPr>
            <w:tcW w:w="861" w:type="dxa"/>
            <w:shd w:val="clear" w:color="auto" w:fill="auto"/>
          </w:tcPr>
          <w:p w14:paraId="57A23DF5" w14:textId="027BA219" w:rsidR="00BA2B5C" w:rsidRPr="001D490D" w:rsidRDefault="00BA2B5C" w:rsidP="005E7F20">
            <w:pPr>
              <w:pStyle w:val="BodyText"/>
              <w:spacing w:after="0"/>
              <w:rPr>
                <w:rFonts w:cs="Arial"/>
                <w:i/>
              </w:rPr>
            </w:pPr>
            <w:r w:rsidRPr="001D490D">
              <w:rPr>
                <w:rFonts w:cs="Arial"/>
                <w:i/>
              </w:rPr>
              <w:t>1</w:t>
            </w:r>
          </w:p>
        </w:tc>
        <w:tc>
          <w:tcPr>
            <w:tcW w:w="2581" w:type="dxa"/>
            <w:shd w:val="clear" w:color="auto" w:fill="auto"/>
          </w:tcPr>
          <w:p w14:paraId="7246AAA0" w14:textId="540D7336" w:rsidR="00BA2B5C" w:rsidRPr="001D490D" w:rsidRDefault="001D490D" w:rsidP="005E7F20">
            <w:pPr>
              <w:pStyle w:val="BodyText"/>
              <w:rPr>
                <w:rFonts w:cs="Arial"/>
                <w:i/>
              </w:rPr>
            </w:pPr>
            <w:r w:rsidRPr="001D490D">
              <w:rPr>
                <w:rFonts w:cs="Arial"/>
                <w:i/>
                <w:color w:val="333333"/>
              </w:rPr>
              <w:t xml:space="preserve">[e.g. </w:t>
            </w:r>
            <w:r w:rsidR="00BA2B5C" w:rsidRPr="001D490D">
              <w:rPr>
                <w:rFonts w:cs="Arial"/>
                <w:i/>
                <w:color w:val="333333"/>
              </w:rPr>
              <w:t>Tap water storage</w:t>
            </w:r>
            <w:r w:rsidRPr="001D490D">
              <w:rPr>
                <w:rFonts w:cs="Arial"/>
                <w:i/>
                <w:color w:val="333333"/>
              </w:rPr>
              <w:t>]</w:t>
            </w:r>
          </w:p>
        </w:tc>
        <w:tc>
          <w:tcPr>
            <w:tcW w:w="4808" w:type="dxa"/>
            <w:shd w:val="clear" w:color="auto" w:fill="auto"/>
          </w:tcPr>
          <w:p w14:paraId="1C0CBB0E" w14:textId="456C63E5" w:rsidR="00BA2B5C" w:rsidRPr="001D490D" w:rsidRDefault="001D490D" w:rsidP="001D490D">
            <w:pPr>
              <w:pStyle w:val="BodyText"/>
              <w:rPr>
                <w:rFonts w:cs="Arial"/>
                <w:i/>
              </w:rPr>
            </w:pPr>
            <w:r w:rsidRPr="001D490D">
              <w:rPr>
                <w:rFonts w:cs="Arial"/>
                <w:i/>
                <w:color w:val="333333"/>
              </w:rPr>
              <w:t>[</w:t>
            </w:r>
            <w:r w:rsidR="00BA2B5C" w:rsidRPr="001D490D">
              <w:rPr>
                <w:rFonts w:cs="Arial"/>
                <w:i/>
                <w:color w:val="333333"/>
              </w:rPr>
              <w:t>Fill water bottles or sinks with tap water.</w:t>
            </w:r>
            <w:r w:rsidRPr="001D490D">
              <w:rPr>
                <w:rFonts w:cs="Arial"/>
                <w:i/>
                <w:color w:val="333333"/>
              </w:rPr>
              <w:t>]</w:t>
            </w:r>
          </w:p>
        </w:tc>
        <w:tc>
          <w:tcPr>
            <w:tcW w:w="1050" w:type="dxa"/>
            <w:shd w:val="clear" w:color="auto" w:fill="auto"/>
          </w:tcPr>
          <w:p w14:paraId="2F70D68A" w14:textId="77777777" w:rsidR="00BA2B5C" w:rsidRPr="000C68D0" w:rsidRDefault="00BA2B5C" w:rsidP="005E7F20">
            <w:pPr>
              <w:pStyle w:val="BodyText"/>
              <w:spacing w:after="0"/>
              <w:rPr>
                <w:rFonts w:cs="Arial"/>
                <w:i/>
              </w:rPr>
            </w:pPr>
          </w:p>
        </w:tc>
      </w:tr>
      <w:tr w:rsidR="00BA2B5C" w:rsidRPr="000C68D0" w14:paraId="6E1C2C9C" w14:textId="77777777" w:rsidTr="005E7F20">
        <w:tc>
          <w:tcPr>
            <w:tcW w:w="861" w:type="dxa"/>
            <w:shd w:val="clear" w:color="auto" w:fill="auto"/>
          </w:tcPr>
          <w:p w14:paraId="23460994" w14:textId="5C064E5B" w:rsidR="00BA2B5C" w:rsidRPr="001D490D" w:rsidRDefault="00BA2B5C" w:rsidP="005E7F20">
            <w:pPr>
              <w:pStyle w:val="BodyText"/>
              <w:spacing w:after="0"/>
              <w:rPr>
                <w:rFonts w:cs="Arial"/>
                <w:i/>
              </w:rPr>
            </w:pPr>
            <w:r w:rsidRPr="001D490D">
              <w:rPr>
                <w:rFonts w:cs="Arial"/>
                <w:i/>
              </w:rPr>
              <w:t>2</w:t>
            </w:r>
          </w:p>
        </w:tc>
        <w:tc>
          <w:tcPr>
            <w:tcW w:w="2581" w:type="dxa"/>
            <w:shd w:val="clear" w:color="auto" w:fill="auto"/>
          </w:tcPr>
          <w:p w14:paraId="43033C19" w14:textId="3A5B8A25" w:rsidR="00BA2B5C" w:rsidRPr="001D490D" w:rsidRDefault="001D490D" w:rsidP="005E7F20">
            <w:pPr>
              <w:pStyle w:val="BodyText"/>
              <w:rPr>
                <w:rFonts w:cs="Arial"/>
                <w:i/>
              </w:rPr>
            </w:pPr>
            <w:r w:rsidRPr="001D490D">
              <w:rPr>
                <w:rFonts w:cs="Arial"/>
                <w:i/>
                <w:color w:val="333333"/>
              </w:rPr>
              <w:t xml:space="preserve">[e.g. </w:t>
            </w:r>
            <w:r w:rsidR="00BA2B5C" w:rsidRPr="001D490D">
              <w:rPr>
                <w:rFonts w:cs="Arial"/>
                <w:i/>
                <w:color w:val="333333"/>
              </w:rPr>
              <w:t>Maintain a supply of bottled water on your premises.</w:t>
            </w:r>
            <w:r w:rsidRPr="001D490D">
              <w:rPr>
                <w:rFonts w:cs="Arial"/>
                <w:i/>
                <w:color w:val="333333"/>
              </w:rPr>
              <w:t>]</w:t>
            </w:r>
          </w:p>
        </w:tc>
        <w:tc>
          <w:tcPr>
            <w:tcW w:w="4808" w:type="dxa"/>
            <w:shd w:val="clear" w:color="auto" w:fill="auto"/>
          </w:tcPr>
          <w:p w14:paraId="6E256FA2" w14:textId="5E11521B" w:rsidR="00BA2B5C" w:rsidRPr="001D490D" w:rsidRDefault="001D490D" w:rsidP="001D490D">
            <w:pPr>
              <w:pStyle w:val="BodyText"/>
              <w:rPr>
                <w:rFonts w:cs="Arial"/>
                <w:i/>
              </w:rPr>
            </w:pPr>
            <w:r w:rsidRPr="001D490D">
              <w:rPr>
                <w:rFonts w:cs="Arial"/>
                <w:i/>
                <w:color w:val="333333"/>
              </w:rPr>
              <w:t>[</w:t>
            </w:r>
            <w:r w:rsidR="00BA2B5C" w:rsidRPr="001D490D">
              <w:rPr>
                <w:rFonts w:cs="Arial"/>
                <w:i/>
                <w:color w:val="333333"/>
              </w:rPr>
              <w:t>If purchasing bottled water, document the required quantities, closest purchasing location and specify how much prior notice is needed to obtain the required quantities.</w:t>
            </w:r>
            <w:r w:rsidRPr="001D490D">
              <w:rPr>
                <w:rFonts w:cs="Arial"/>
                <w:i/>
                <w:color w:val="333333"/>
              </w:rPr>
              <w:t>]</w:t>
            </w:r>
          </w:p>
        </w:tc>
        <w:tc>
          <w:tcPr>
            <w:tcW w:w="1050" w:type="dxa"/>
            <w:shd w:val="clear" w:color="auto" w:fill="auto"/>
          </w:tcPr>
          <w:p w14:paraId="2D3890EA" w14:textId="77777777" w:rsidR="00BA2B5C" w:rsidRPr="000C68D0" w:rsidRDefault="00BA2B5C" w:rsidP="005E7F20">
            <w:pPr>
              <w:pStyle w:val="BodyText"/>
              <w:spacing w:after="0"/>
              <w:rPr>
                <w:rFonts w:cs="Arial"/>
                <w:i/>
              </w:rPr>
            </w:pPr>
          </w:p>
        </w:tc>
      </w:tr>
      <w:tr w:rsidR="00BA2B5C" w:rsidRPr="000C68D0" w14:paraId="5E484DDF" w14:textId="77777777" w:rsidTr="005E7F20">
        <w:tc>
          <w:tcPr>
            <w:tcW w:w="861" w:type="dxa"/>
            <w:shd w:val="clear" w:color="auto" w:fill="auto"/>
          </w:tcPr>
          <w:p w14:paraId="49E84113" w14:textId="78F8D884" w:rsidR="00BA2B5C" w:rsidRPr="001D490D" w:rsidRDefault="00BA2B5C" w:rsidP="005E7F20">
            <w:pPr>
              <w:pStyle w:val="BodyText"/>
              <w:spacing w:after="0"/>
              <w:rPr>
                <w:rFonts w:cs="Arial"/>
                <w:i/>
              </w:rPr>
            </w:pPr>
            <w:r w:rsidRPr="001D490D">
              <w:rPr>
                <w:rFonts w:cs="Arial"/>
                <w:i/>
              </w:rPr>
              <w:t>3</w:t>
            </w:r>
          </w:p>
        </w:tc>
        <w:tc>
          <w:tcPr>
            <w:tcW w:w="2581" w:type="dxa"/>
            <w:shd w:val="clear" w:color="auto" w:fill="auto"/>
          </w:tcPr>
          <w:p w14:paraId="5CBAE2C7" w14:textId="3713946F" w:rsidR="00BA2B5C" w:rsidRPr="001D490D" w:rsidRDefault="001D490D" w:rsidP="00BA2B5C">
            <w:pPr>
              <w:shd w:val="clear" w:color="auto" w:fill="FFFFFF" w:themeFill="background1"/>
              <w:spacing w:before="0"/>
              <w:rPr>
                <w:rFonts w:ascii="Arial" w:hAnsi="Arial" w:cs="Arial"/>
                <w:i/>
                <w:color w:val="333333"/>
              </w:rPr>
            </w:pPr>
            <w:r w:rsidRPr="001D490D">
              <w:rPr>
                <w:rFonts w:ascii="Arial" w:hAnsi="Arial" w:cs="Arial"/>
                <w:i/>
                <w:color w:val="333333"/>
              </w:rPr>
              <w:t xml:space="preserve">[e.g. </w:t>
            </w:r>
            <w:r w:rsidR="00BA2B5C" w:rsidRPr="001D490D">
              <w:rPr>
                <w:rFonts w:ascii="Arial" w:hAnsi="Arial" w:cs="Arial"/>
                <w:i/>
                <w:color w:val="333333"/>
              </w:rPr>
              <w:t>Install a water tank</w:t>
            </w:r>
            <w:r w:rsidRPr="001D490D">
              <w:rPr>
                <w:rFonts w:ascii="Arial" w:hAnsi="Arial" w:cs="Arial"/>
                <w:i/>
                <w:color w:val="333333"/>
              </w:rPr>
              <w:t>]</w:t>
            </w:r>
          </w:p>
          <w:p w14:paraId="44EB6350" w14:textId="77777777" w:rsidR="00BA2B5C" w:rsidRPr="001D490D" w:rsidRDefault="00BA2B5C" w:rsidP="005E7F20">
            <w:pPr>
              <w:pStyle w:val="BodyText"/>
              <w:rPr>
                <w:rFonts w:cs="Arial"/>
                <w:i/>
              </w:rPr>
            </w:pPr>
          </w:p>
        </w:tc>
        <w:tc>
          <w:tcPr>
            <w:tcW w:w="4808" w:type="dxa"/>
            <w:shd w:val="clear" w:color="auto" w:fill="auto"/>
          </w:tcPr>
          <w:p w14:paraId="154DD0E7" w14:textId="469DD723" w:rsidR="00BA2B5C" w:rsidRPr="001D490D" w:rsidRDefault="001D490D" w:rsidP="001D490D">
            <w:pPr>
              <w:pStyle w:val="BodyText"/>
              <w:rPr>
                <w:rFonts w:cs="Arial"/>
                <w:i/>
              </w:rPr>
            </w:pPr>
            <w:r w:rsidRPr="001D490D">
              <w:rPr>
                <w:rFonts w:cs="Arial"/>
                <w:i/>
                <w:color w:val="333333"/>
              </w:rPr>
              <w:t>[</w:t>
            </w:r>
            <w:r w:rsidR="00BA2B5C" w:rsidRPr="001D490D">
              <w:rPr>
                <w:rFonts w:cs="Arial"/>
                <w:i/>
                <w:color w:val="333333"/>
              </w:rPr>
              <w:t xml:space="preserve">Considerations include the space required for installation of a tank, plumbing required to connect to the mains, and whether it will also be </w:t>
            </w:r>
            <w:r w:rsidR="00BA2B5C" w:rsidRPr="001D490D">
              <w:rPr>
                <w:rFonts w:cs="Arial"/>
                <w:i/>
                <w:color w:val="333333"/>
              </w:rPr>
              <w:lastRenderedPageBreak/>
              <w:t>used to collect rainwater. Refer to the Australian Drinking Water Guidelines for advice about treatment and safe storage of water.</w:t>
            </w:r>
            <w:r w:rsidRPr="001D490D">
              <w:rPr>
                <w:rFonts w:cs="Arial"/>
                <w:i/>
                <w:color w:val="333333"/>
              </w:rPr>
              <w:t>]</w:t>
            </w:r>
          </w:p>
        </w:tc>
        <w:tc>
          <w:tcPr>
            <w:tcW w:w="1050" w:type="dxa"/>
            <w:shd w:val="clear" w:color="auto" w:fill="auto"/>
          </w:tcPr>
          <w:p w14:paraId="6553E36A" w14:textId="77777777" w:rsidR="00BA2B5C" w:rsidRPr="000C68D0" w:rsidRDefault="00BA2B5C" w:rsidP="005E7F20">
            <w:pPr>
              <w:pStyle w:val="BodyText"/>
              <w:spacing w:after="0"/>
              <w:rPr>
                <w:rFonts w:cs="Arial"/>
                <w:i/>
              </w:rPr>
            </w:pPr>
          </w:p>
        </w:tc>
      </w:tr>
      <w:tr w:rsidR="00BA2B5C" w:rsidRPr="000C68D0" w14:paraId="5687129D" w14:textId="77777777" w:rsidTr="005E7F20">
        <w:tc>
          <w:tcPr>
            <w:tcW w:w="861" w:type="dxa"/>
            <w:shd w:val="clear" w:color="auto" w:fill="auto"/>
          </w:tcPr>
          <w:p w14:paraId="16E0413A" w14:textId="7D974087" w:rsidR="00BA2B5C" w:rsidRPr="001D490D" w:rsidRDefault="00BA2B5C" w:rsidP="005E7F20">
            <w:pPr>
              <w:pStyle w:val="BodyText"/>
              <w:spacing w:after="0"/>
              <w:rPr>
                <w:rFonts w:cs="Arial"/>
                <w:i/>
              </w:rPr>
            </w:pPr>
            <w:r w:rsidRPr="001D490D">
              <w:rPr>
                <w:rFonts w:cs="Arial"/>
                <w:i/>
              </w:rPr>
              <w:t>4</w:t>
            </w:r>
          </w:p>
        </w:tc>
        <w:tc>
          <w:tcPr>
            <w:tcW w:w="2581" w:type="dxa"/>
            <w:shd w:val="clear" w:color="auto" w:fill="auto"/>
          </w:tcPr>
          <w:p w14:paraId="6467D048" w14:textId="481DD994" w:rsidR="00BA2B5C" w:rsidRPr="001D490D" w:rsidRDefault="001D490D" w:rsidP="00BA2B5C">
            <w:pPr>
              <w:pStyle w:val="BodyText"/>
              <w:rPr>
                <w:rFonts w:cs="Arial"/>
                <w:i/>
                <w:color w:val="333333"/>
              </w:rPr>
            </w:pPr>
            <w:r w:rsidRPr="001D490D">
              <w:rPr>
                <w:rFonts w:cs="Arial"/>
                <w:i/>
                <w:color w:val="333333"/>
              </w:rPr>
              <w:t xml:space="preserve">[e.g. </w:t>
            </w:r>
            <w:r w:rsidR="00BA2B5C" w:rsidRPr="001D490D">
              <w:rPr>
                <w:rFonts w:cs="Arial"/>
                <w:i/>
              </w:rPr>
              <w:t>Hire a w</w:t>
            </w:r>
            <w:r w:rsidR="00BA2B5C" w:rsidRPr="001D490D">
              <w:rPr>
                <w:rFonts w:cs="Arial"/>
                <w:i/>
                <w:color w:val="333333"/>
              </w:rPr>
              <w:t>ater carter</w:t>
            </w:r>
            <w:r w:rsidRPr="001D490D">
              <w:rPr>
                <w:rFonts w:cs="Arial"/>
                <w:i/>
                <w:color w:val="333333"/>
              </w:rPr>
              <w:t>]</w:t>
            </w:r>
          </w:p>
          <w:p w14:paraId="2395AC1F" w14:textId="77777777" w:rsidR="00BA2B5C" w:rsidRPr="001D490D" w:rsidRDefault="00BA2B5C" w:rsidP="005E7F20">
            <w:pPr>
              <w:pStyle w:val="BodyText"/>
              <w:rPr>
                <w:rFonts w:cs="Arial"/>
                <w:i/>
              </w:rPr>
            </w:pPr>
          </w:p>
        </w:tc>
        <w:tc>
          <w:tcPr>
            <w:tcW w:w="4808" w:type="dxa"/>
            <w:shd w:val="clear" w:color="auto" w:fill="auto"/>
          </w:tcPr>
          <w:p w14:paraId="3FF8D9FC" w14:textId="05C4DF8B" w:rsidR="00BA2B5C" w:rsidRPr="001D490D" w:rsidRDefault="001D490D" w:rsidP="001D490D">
            <w:pPr>
              <w:pStyle w:val="BodyText"/>
              <w:rPr>
                <w:rFonts w:cs="Arial"/>
                <w:i/>
              </w:rPr>
            </w:pPr>
            <w:r w:rsidRPr="001D490D">
              <w:rPr>
                <w:rFonts w:cs="Arial"/>
                <w:i/>
                <w:color w:val="333333"/>
              </w:rPr>
              <w:t>[</w:t>
            </w:r>
            <w:r w:rsidR="00BA2B5C" w:rsidRPr="001D490D">
              <w:rPr>
                <w:rFonts w:cs="Arial"/>
                <w:i/>
                <w:color w:val="333333"/>
              </w:rPr>
              <w:t>A water cartage business may be able to tanker water to your property to maintain a supply of water. They will determine if there is a suitable point for the tanker to connect to your internal plumbing and it is safe to</w:t>
            </w:r>
            <w:r w:rsidRPr="001D490D">
              <w:rPr>
                <w:rFonts w:cs="Arial"/>
                <w:i/>
                <w:color w:val="333333"/>
              </w:rPr>
              <w:t xml:space="preserve"> so.]</w:t>
            </w:r>
          </w:p>
        </w:tc>
        <w:tc>
          <w:tcPr>
            <w:tcW w:w="1050" w:type="dxa"/>
            <w:shd w:val="clear" w:color="auto" w:fill="auto"/>
          </w:tcPr>
          <w:p w14:paraId="48CF5F47" w14:textId="77777777" w:rsidR="00BA2B5C" w:rsidRPr="000C68D0" w:rsidRDefault="00BA2B5C" w:rsidP="005E7F20">
            <w:pPr>
              <w:pStyle w:val="BodyText"/>
              <w:spacing w:after="0"/>
              <w:rPr>
                <w:rFonts w:cs="Arial"/>
                <w:i/>
              </w:rPr>
            </w:pPr>
          </w:p>
        </w:tc>
      </w:tr>
      <w:tr w:rsidR="00BA2B5C" w:rsidRPr="000C68D0" w14:paraId="3DE7563D" w14:textId="77777777" w:rsidTr="005E7F20">
        <w:tc>
          <w:tcPr>
            <w:tcW w:w="861" w:type="dxa"/>
            <w:shd w:val="clear" w:color="auto" w:fill="auto"/>
          </w:tcPr>
          <w:p w14:paraId="16E1F97D" w14:textId="2E936F8F" w:rsidR="00BA2B5C" w:rsidRPr="001D490D" w:rsidRDefault="00BA2B5C" w:rsidP="005E7F20">
            <w:pPr>
              <w:pStyle w:val="BodyText"/>
              <w:spacing w:after="0"/>
              <w:rPr>
                <w:rFonts w:cs="Arial"/>
                <w:i/>
              </w:rPr>
            </w:pPr>
            <w:r w:rsidRPr="001D490D">
              <w:rPr>
                <w:rFonts w:cs="Arial"/>
                <w:i/>
              </w:rPr>
              <w:t>5</w:t>
            </w:r>
          </w:p>
        </w:tc>
        <w:tc>
          <w:tcPr>
            <w:tcW w:w="2581" w:type="dxa"/>
            <w:shd w:val="clear" w:color="auto" w:fill="auto"/>
          </w:tcPr>
          <w:p w14:paraId="74682115" w14:textId="1C1E54AC" w:rsidR="00BA2B5C" w:rsidRPr="001D490D" w:rsidRDefault="001D490D" w:rsidP="00BA2B5C">
            <w:pPr>
              <w:shd w:val="clear" w:color="auto" w:fill="FFFFFF" w:themeFill="background1"/>
              <w:spacing w:before="0" w:after="120"/>
              <w:rPr>
                <w:rFonts w:ascii="Arial" w:hAnsi="Arial" w:cs="Arial"/>
                <w:i/>
                <w:color w:val="333333"/>
              </w:rPr>
            </w:pPr>
            <w:r w:rsidRPr="001D490D">
              <w:rPr>
                <w:rFonts w:ascii="Arial" w:hAnsi="Arial" w:cs="Arial"/>
                <w:i/>
                <w:color w:val="333333"/>
              </w:rPr>
              <w:t xml:space="preserve">[e.g. </w:t>
            </w:r>
            <w:r w:rsidR="00BA2B5C" w:rsidRPr="001D490D">
              <w:rPr>
                <w:rFonts w:ascii="Arial" w:hAnsi="Arial" w:cs="Arial"/>
                <w:i/>
                <w:color w:val="333333"/>
              </w:rPr>
              <w:t>Install a ‘back up’ connection point</w:t>
            </w:r>
            <w:r w:rsidRPr="001D490D">
              <w:rPr>
                <w:rFonts w:ascii="Arial" w:hAnsi="Arial" w:cs="Arial"/>
                <w:i/>
                <w:color w:val="333333"/>
              </w:rPr>
              <w:t>]</w:t>
            </w:r>
            <w:r w:rsidR="00BA2B5C" w:rsidRPr="001D490D">
              <w:rPr>
                <w:rFonts w:ascii="Arial" w:hAnsi="Arial" w:cs="Arial"/>
                <w:i/>
                <w:color w:val="333333"/>
              </w:rPr>
              <w:t xml:space="preserve"> </w:t>
            </w:r>
          </w:p>
          <w:p w14:paraId="345FFF6E" w14:textId="77777777" w:rsidR="00BA2B5C" w:rsidRPr="001D490D" w:rsidRDefault="00BA2B5C" w:rsidP="005E7F20">
            <w:pPr>
              <w:pStyle w:val="BodyText"/>
              <w:spacing w:after="0"/>
              <w:rPr>
                <w:rFonts w:cs="Arial"/>
                <w:i/>
              </w:rPr>
            </w:pPr>
          </w:p>
          <w:p w14:paraId="61D6E983" w14:textId="77777777" w:rsidR="00BA2B5C" w:rsidRPr="001D490D" w:rsidRDefault="00BA2B5C" w:rsidP="005E7F20">
            <w:pPr>
              <w:pStyle w:val="BodyText"/>
              <w:spacing w:after="0"/>
              <w:rPr>
                <w:rFonts w:cs="Arial"/>
                <w:i/>
              </w:rPr>
            </w:pPr>
          </w:p>
        </w:tc>
        <w:tc>
          <w:tcPr>
            <w:tcW w:w="4808" w:type="dxa"/>
            <w:shd w:val="clear" w:color="auto" w:fill="auto"/>
          </w:tcPr>
          <w:p w14:paraId="0CC93C88" w14:textId="59D5F6AA" w:rsidR="00BA2B5C" w:rsidRPr="001D490D" w:rsidRDefault="001D490D" w:rsidP="001D490D">
            <w:pPr>
              <w:pStyle w:val="BodyText"/>
              <w:spacing w:after="0"/>
              <w:rPr>
                <w:rFonts w:cs="Arial"/>
                <w:i/>
              </w:rPr>
            </w:pPr>
            <w:r w:rsidRPr="001D490D">
              <w:rPr>
                <w:rFonts w:cs="Arial"/>
                <w:i/>
                <w:color w:val="333333"/>
              </w:rPr>
              <w:t>[</w:t>
            </w:r>
            <w:r w:rsidR="00BA2B5C" w:rsidRPr="001D490D">
              <w:rPr>
                <w:rFonts w:cs="Arial"/>
                <w:i/>
                <w:color w:val="333333"/>
              </w:rPr>
              <w:t>If there is no suitable connection point for a water carter, consider engaging a plumber to install a permanent back-up connection point with a camlock fitting attachment.   A camlock fitting, also called a cam and groove coupling, is used to connect two hoses and or pipes together, allowing the water to flow from water carter into the internal plumbing of your business.</w:t>
            </w:r>
            <w:r w:rsidRPr="001D490D">
              <w:rPr>
                <w:rFonts w:cs="Arial"/>
                <w:i/>
                <w:color w:val="333333"/>
              </w:rPr>
              <w:t>]</w:t>
            </w:r>
          </w:p>
        </w:tc>
        <w:tc>
          <w:tcPr>
            <w:tcW w:w="1050" w:type="dxa"/>
            <w:shd w:val="clear" w:color="auto" w:fill="auto"/>
          </w:tcPr>
          <w:p w14:paraId="1F23DD23" w14:textId="77777777" w:rsidR="00BA2B5C" w:rsidRPr="000C68D0" w:rsidRDefault="00BA2B5C" w:rsidP="005E7F20">
            <w:pPr>
              <w:pStyle w:val="BodyText"/>
              <w:spacing w:after="0"/>
              <w:rPr>
                <w:rFonts w:cs="Arial"/>
                <w:i/>
              </w:rPr>
            </w:pPr>
          </w:p>
        </w:tc>
      </w:tr>
      <w:tr w:rsidR="00BA2B5C" w:rsidRPr="000C68D0" w14:paraId="7D95832E" w14:textId="77777777" w:rsidTr="005E7F20">
        <w:tc>
          <w:tcPr>
            <w:tcW w:w="861" w:type="dxa"/>
            <w:tcBorders>
              <w:top w:val="single" w:sz="4" w:space="0" w:color="auto"/>
              <w:left w:val="single" w:sz="4" w:space="0" w:color="auto"/>
              <w:bottom w:val="single" w:sz="4" w:space="0" w:color="auto"/>
              <w:right w:val="single" w:sz="4" w:space="0" w:color="auto"/>
            </w:tcBorders>
            <w:shd w:val="clear" w:color="auto" w:fill="auto"/>
          </w:tcPr>
          <w:p w14:paraId="6EE449C9" w14:textId="692B85CE" w:rsidR="00BA2B5C" w:rsidRPr="001D490D" w:rsidRDefault="00BA2B5C" w:rsidP="005E7F20">
            <w:pPr>
              <w:pStyle w:val="BodyText"/>
              <w:spacing w:after="0"/>
              <w:rPr>
                <w:rFonts w:cs="Arial"/>
                <w:i/>
              </w:rPr>
            </w:pPr>
            <w:r w:rsidRPr="001D490D">
              <w:rPr>
                <w:rFonts w:cs="Arial"/>
                <w:i/>
              </w:rPr>
              <w:t>6</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07DFACF3" w14:textId="203A150E" w:rsidR="00BA2B5C" w:rsidRPr="001D490D" w:rsidRDefault="001D490D" w:rsidP="00BA2B5C">
            <w:pPr>
              <w:shd w:val="clear" w:color="auto" w:fill="FFFFFF" w:themeFill="background1"/>
              <w:spacing w:before="0"/>
              <w:rPr>
                <w:rFonts w:ascii="Arial" w:hAnsi="Arial" w:cs="Arial"/>
                <w:i/>
                <w:color w:val="333333"/>
              </w:rPr>
            </w:pPr>
            <w:r w:rsidRPr="001D490D">
              <w:rPr>
                <w:rFonts w:ascii="Arial" w:hAnsi="Arial" w:cs="Arial"/>
                <w:i/>
                <w:color w:val="333333"/>
              </w:rPr>
              <w:t xml:space="preserve">[e.g. </w:t>
            </w:r>
            <w:r w:rsidR="00BA2B5C" w:rsidRPr="001D490D">
              <w:rPr>
                <w:rFonts w:ascii="Arial" w:hAnsi="Arial" w:cs="Arial"/>
                <w:i/>
                <w:color w:val="333333"/>
              </w:rPr>
              <w:t>Alternate scheme connection</w:t>
            </w:r>
            <w:r w:rsidRPr="001D490D">
              <w:rPr>
                <w:rFonts w:ascii="Arial" w:hAnsi="Arial" w:cs="Arial"/>
                <w:i/>
                <w:color w:val="333333"/>
              </w:rPr>
              <w:t>]</w:t>
            </w:r>
          </w:p>
          <w:p w14:paraId="2261CCA7" w14:textId="77777777" w:rsidR="00BA2B5C" w:rsidRPr="001D490D" w:rsidRDefault="00BA2B5C" w:rsidP="005E7F20">
            <w:pPr>
              <w:pStyle w:val="BodyText"/>
              <w:spacing w:after="0"/>
              <w:rPr>
                <w:rFonts w:cs="Arial"/>
                <w:i/>
              </w:rPr>
            </w:pPr>
          </w:p>
        </w:tc>
        <w:tc>
          <w:tcPr>
            <w:tcW w:w="4808" w:type="dxa"/>
            <w:tcBorders>
              <w:top w:val="single" w:sz="4" w:space="0" w:color="auto"/>
              <w:left w:val="single" w:sz="4" w:space="0" w:color="auto"/>
              <w:bottom w:val="single" w:sz="4" w:space="0" w:color="auto"/>
              <w:right w:val="single" w:sz="4" w:space="0" w:color="auto"/>
            </w:tcBorders>
            <w:shd w:val="clear" w:color="auto" w:fill="auto"/>
          </w:tcPr>
          <w:p w14:paraId="1CF4EA87" w14:textId="01FED7F6" w:rsidR="00BA2B5C" w:rsidRPr="001D490D" w:rsidRDefault="001D490D" w:rsidP="001D490D">
            <w:pPr>
              <w:pStyle w:val="BodyText"/>
              <w:spacing w:after="0"/>
              <w:rPr>
                <w:rFonts w:cs="Arial"/>
                <w:i/>
              </w:rPr>
            </w:pPr>
            <w:r w:rsidRPr="001D490D">
              <w:rPr>
                <w:rFonts w:cs="Arial"/>
                <w:i/>
                <w:color w:val="333333"/>
              </w:rPr>
              <w:t>[</w:t>
            </w:r>
            <w:r w:rsidR="00BA2B5C" w:rsidRPr="001D490D">
              <w:rPr>
                <w:rFonts w:cs="Arial"/>
                <w:i/>
                <w:color w:val="333333"/>
              </w:rPr>
              <w:t>Request Water Corporation to install of a new water meter connection to your property from an alternate water main. This may reduce the chances of a water supply interruption however it cannot be guaranteed.  This option is usually only available in built up areas such as the CBD, or where the property is street facing on more than one boundary (i.e. a corner lot). This option will require</w:t>
            </w:r>
            <w:r w:rsidRPr="001D490D">
              <w:rPr>
                <w:rFonts w:cs="Arial"/>
                <w:i/>
                <w:color w:val="333333"/>
              </w:rPr>
              <w:t xml:space="preserve"> significant investment due to the requirement to pay infrastructure contributions (headworks charges) and ongoing service and usage charges.]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AD5F7EF" w14:textId="77777777" w:rsidR="00BA2B5C" w:rsidRPr="000C68D0" w:rsidRDefault="00BA2B5C" w:rsidP="005E7F20">
            <w:pPr>
              <w:pStyle w:val="BodyText"/>
              <w:spacing w:after="0"/>
              <w:rPr>
                <w:rFonts w:cs="Arial"/>
                <w:i/>
              </w:rPr>
            </w:pPr>
          </w:p>
        </w:tc>
      </w:tr>
    </w:tbl>
    <w:p w14:paraId="69A7CE6A" w14:textId="65A69A83" w:rsidR="00BA2B5C" w:rsidRPr="005C1AF8" w:rsidRDefault="00BA2B5C" w:rsidP="003C0DEA">
      <w:pPr>
        <w:pStyle w:val="BodyText"/>
        <w:rPr>
          <w:rFonts w:cs="Arial"/>
          <w:b/>
          <w:sz w:val="12"/>
          <w:szCs w:val="16"/>
        </w:rPr>
      </w:pPr>
    </w:p>
    <w:p w14:paraId="6DB739FE" w14:textId="59BC4F1C" w:rsidR="003C0DEA" w:rsidRDefault="003C0DEA" w:rsidP="003C0DEA">
      <w:pPr>
        <w:pStyle w:val="BodyText"/>
        <w:numPr>
          <w:ilvl w:val="0"/>
          <w:numId w:val="4"/>
        </w:numPr>
        <w:rPr>
          <w:rFonts w:cs="Arial"/>
          <w:b/>
        </w:rPr>
      </w:pPr>
      <w:r w:rsidRPr="000C68D0">
        <w:rPr>
          <w:rFonts w:cs="Arial"/>
          <w:b/>
        </w:rPr>
        <w:t xml:space="preserve">Wastewater Supply Continuity Options </w:t>
      </w:r>
    </w:p>
    <w:p w14:paraId="672A859E" w14:textId="3C9C3323" w:rsidR="00A768F5" w:rsidRDefault="00A768F5" w:rsidP="00A768F5">
      <w:pPr>
        <w:pStyle w:val="ListBullet3"/>
        <w:numPr>
          <w:ilvl w:val="0"/>
          <w:numId w:val="0"/>
        </w:numPr>
        <w:ind w:left="142"/>
      </w:pPr>
      <w:r>
        <w:t xml:space="preserve">The Wastewater Supply Continuity Options are listed based on ease of implementation, from simple to complex. Option 1 will be suitable for businesses that produce only domestic (bathroom) wastewater. Option 2 is complex and may </w:t>
      </w:r>
      <w:r w:rsidR="005C1AF8">
        <w:t xml:space="preserve">require </w:t>
      </w:r>
      <w:r>
        <w:t>investment in infrastructure to be viable.</w:t>
      </w:r>
    </w:p>
    <w:p w14:paraId="4B81E6A8" w14:textId="77777777" w:rsidR="00A768F5" w:rsidRPr="00C73B5E" w:rsidRDefault="00A768F5" w:rsidP="00A768F5">
      <w:pPr>
        <w:shd w:val="clear" w:color="auto" w:fill="FFFFFF" w:themeFill="background1"/>
        <w:spacing w:line="480" w:lineRule="auto"/>
        <w:rPr>
          <w:rFonts w:ascii="Arial" w:hAnsi="Arial" w:cs="Arial"/>
          <w:b/>
          <w:bCs/>
          <w:color w:val="333333"/>
        </w:rPr>
      </w:pPr>
      <w:r w:rsidRPr="00C73B5E">
        <w:rPr>
          <w:rFonts w:ascii="Arial" w:hAnsi="Arial" w:cs="Arial"/>
          <w:b/>
          <w:bCs/>
          <w:color w:val="333333"/>
          <w:u w:val="single"/>
        </w:rPr>
        <w:t>Simple</w:t>
      </w:r>
    </w:p>
    <w:p w14:paraId="2D73AA39" w14:textId="0015E3C7" w:rsidR="00A768F5" w:rsidRPr="00A768F5" w:rsidRDefault="00A768F5" w:rsidP="00A768F5">
      <w:pPr>
        <w:pStyle w:val="BodyText"/>
        <w:numPr>
          <w:ilvl w:val="0"/>
          <w:numId w:val="5"/>
        </w:numPr>
        <w:spacing w:after="0"/>
        <w:rPr>
          <w:rFonts w:cs="Arial"/>
          <w:iCs/>
        </w:rPr>
      </w:pPr>
      <w:r w:rsidRPr="00A768F5">
        <w:rPr>
          <w:rFonts w:cs="Arial"/>
          <w:iCs/>
        </w:rPr>
        <w:t xml:space="preserve">Hire port-a-loo: This is useful for prolonged outages where notification is provided. </w:t>
      </w:r>
    </w:p>
    <w:p w14:paraId="0D4CE289" w14:textId="77777777" w:rsidR="00A768F5" w:rsidRPr="00C73B5E" w:rsidRDefault="00A768F5" w:rsidP="00A768F5">
      <w:pPr>
        <w:shd w:val="clear" w:color="auto" w:fill="FFFFFF" w:themeFill="background1"/>
        <w:spacing w:line="480" w:lineRule="auto"/>
        <w:rPr>
          <w:rFonts w:ascii="Arial" w:hAnsi="Arial" w:cs="Arial"/>
          <w:b/>
          <w:bCs/>
          <w:color w:val="333333"/>
          <w:u w:val="single"/>
        </w:rPr>
      </w:pPr>
      <w:r w:rsidRPr="00C73B5E">
        <w:rPr>
          <w:rFonts w:ascii="Arial" w:hAnsi="Arial" w:cs="Arial"/>
          <w:b/>
          <w:bCs/>
          <w:color w:val="333333"/>
          <w:u w:val="single"/>
        </w:rPr>
        <w:t xml:space="preserve">Complex </w:t>
      </w:r>
    </w:p>
    <w:p w14:paraId="15C1EBDB" w14:textId="418D59BE" w:rsidR="00A768F5" w:rsidRDefault="00A768F5" w:rsidP="004A589C">
      <w:pPr>
        <w:pStyle w:val="BodyText"/>
        <w:numPr>
          <w:ilvl w:val="0"/>
          <w:numId w:val="5"/>
        </w:numPr>
        <w:spacing w:after="0"/>
      </w:pPr>
      <w:r w:rsidRPr="00A768F5">
        <w:rPr>
          <w:rFonts w:cs="Arial"/>
          <w:iCs/>
        </w:rPr>
        <w:t>Hire a company to tanker wastewater from the property and dispose of it safely. Further advice is required from a tanking company to determine if this is a viable option based on wastewater volumes and quality, and access to a sewer connection point.</w:t>
      </w:r>
    </w:p>
    <w:p w14:paraId="2833D2CB" w14:textId="77777777" w:rsidR="00A768F5" w:rsidRPr="000C68D0" w:rsidRDefault="00A768F5" w:rsidP="00A768F5">
      <w:pPr>
        <w:pStyle w:val="BodyText"/>
        <w:rPr>
          <w:rFonts w:cs="Arial"/>
          <w:b/>
        </w:rPr>
      </w:pPr>
    </w:p>
    <w:p w14:paraId="331A8C1E" w14:textId="4E6AF01A" w:rsidR="002920DB" w:rsidRDefault="002920DB" w:rsidP="002920DB">
      <w:pPr>
        <w:pStyle w:val="Caption"/>
        <w:keepNext/>
      </w:pPr>
      <w:r>
        <w:t xml:space="preserve">Table </w:t>
      </w:r>
      <w:fldSimple w:instr=" SEQ Table \* ARABIC ">
        <w:r w:rsidR="00BA2B5C">
          <w:rPr>
            <w:noProof/>
          </w:rPr>
          <w:t>10</w:t>
        </w:r>
      </w:fldSimple>
      <w:r>
        <w:t>: Wastew</w:t>
      </w:r>
      <w:r w:rsidRPr="004460EC">
        <w:t>ater Supply Continuity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527"/>
        <w:gridCol w:w="3484"/>
        <w:gridCol w:w="2202"/>
      </w:tblGrid>
      <w:tr w:rsidR="003C0DEA" w:rsidRPr="000C68D0" w14:paraId="47082DF5" w14:textId="77777777" w:rsidTr="0079183D">
        <w:tc>
          <w:tcPr>
            <w:tcW w:w="861" w:type="dxa"/>
            <w:shd w:val="clear" w:color="auto" w:fill="auto"/>
          </w:tcPr>
          <w:p w14:paraId="2938AACE" w14:textId="77777777" w:rsidR="003C0DEA" w:rsidRPr="000C68D0" w:rsidRDefault="003C0DEA" w:rsidP="0079183D">
            <w:pPr>
              <w:pStyle w:val="BodyText"/>
              <w:spacing w:after="0"/>
              <w:rPr>
                <w:rFonts w:cs="Arial"/>
                <w:b/>
                <w:bCs/>
                <w:iCs/>
              </w:rPr>
            </w:pPr>
            <w:r w:rsidRPr="000C68D0">
              <w:rPr>
                <w:rFonts w:cs="Arial"/>
                <w:b/>
                <w:bCs/>
                <w:iCs/>
              </w:rPr>
              <w:t>Option</w:t>
            </w:r>
          </w:p>
        </w:tc>
        <w:tc>
          <w:tcPr>
            <w:tcW w:w="3937" w:type="dxa"/>
            <w:shd w:val="clear" w:color="auto" w:fill="auto"/>
          </w:tcPr>
          <w:p w14:paraId="7DFD591B" w14:textId="77777777" w:rsidR="003C0DEA" w:rsidRPr="000C68D0" w:rsidRDefault="003C0DEA" w:rsidP="0079183D">
            <w:pPr>
              <w:pStyle w:val="BodyText"/>
              <w:spacing w:after="0"/>
              <w:rPr>
                <w:rFonts w:cs="Arial"/>
                <w:b/>
                <w:bCs/>
                <w:iCs/>
              </w:rPr>
            </w:pPr>
            <w:r w:rsidRPr="000C68D0">
              <w:rPr>
                <w:rFonts w:cs="Arial"/>
                <w:b/>
                <w:bCs/>
                <w:iCs/>
              </w:rPr>
              <w:t>Description</w:t>
            </w:r>
          </w:p>
        </w:tc>
        <w:tc>
          <w:tcPr>
            <w:tcW w:w="5274" w:type="dxa"/>
            <w:shd w:val="clear" w:color="auto" w:fill="auto"/>
          </w:tcPr>
          <w:p w14:paraId="7B504A74" w14:textId="77777777" w:rsidR="003C0DEA" w:rsidRPr="000C68D0" w:rsidRDefault="003C0DEA" w:rsidP="0079183D">
            <w:pPr>
              <w:pStyle w:val="BodyText"/>
              <w:spacing w:after="0"/>
              <w:rPr>
                <w:rFonts w:cs="Arial"/>
                <w:b/>
                <w:bCs/>
                <w:iCs/>
              </w:rPr>
            </w:pPr>
            <w:r w:rsidRPr="000C68D0">
              <w:rPr>
                <w:rFonts w:cs="Arial"/>
                <w:b/>
                <w:bCs/>
                <w:iCs/>
              </w:rPr>
              <w:t>Requirements</w:t>
            </w:r>
          </w:p>
        </w:tc>
        <w:tc>
          <w:tcPr>
            <w:tcW w:w="3543" w:type="dxa"/>
            <w:shd w:val="clear" w:color="auto" w:fill="auto"/>
          </w:tcPr>
          <w:p w14:paraId="524548D6" w14:textId="77777777" w:rsidR="003C0DEA" w:rsidRPr="000C68D0" w:rsidRDefault="003C0DEA" w:rsidP="0079183D">
            <w:pPr>
              <w:pStyle w:val="BodyText"/>
              <w:spacing w:after="0"/>
              <w:rPr>
                <w:rFonts w:cs="Arial"/>
                <w:b/>
                <w:bCs/>
                <w:iCs/>
              </w:rPr>
            </w:pPr>
            <w:r w:rsidRPr="000C68D0">
              <w:rPr>
                <w:rFonts w:cs="Arial"/>
                <w:b/>
                <w:bCs/>
                <w:iCs/>
              </w:rPr>
              <w:t>Cost (if relevant)</w:t>
            </w:r>
          </w:p>
        </w:tc>
      </w:tr>
      <w:tr w:rsidR="003C0DEA" w:rsidRPr="000C68D0" w14:paraId="3F198103" w14:textId="77777777" w:rsidTr="0079183D">
        <w:tc>
          <w:tcPr>
            <w:tcW w:w="861" w:type="dxa"/>
            <w:shd w:val="clear" w:color="auto" w:fill="auto"/>
          </w:tcPr>
          <w:p w14:paraId="1FD7DF48" w14:textId="77777777" w:rsidR="003C0DEA" w:rsidRPr="000C68D0" w:rsidRDefault="003C0DEA" w:rsidP="0079183D">
            <w:pPr>
              <w:pStyle w:val="BodyText"/>
              <w:spacing w:after="0"/>
              <w:rPr>
                <w:rFonts w:cs="Arial"/>
                <w:i/>
              </w:rPr>
            </w:pPr>
            <w:r w:rsidRPr="000C68D0">
              <w:rPr>
                <w:rFonts w:cs="Arial"/>
                <w:i/>
              </w:rPr>
              <w:t>1</w:t>
            </w:r>
          </w:p>
        </w:tc>
        <w:tc>
          <w:tcPr>
            <w:tcW w:w="3937" w:type="dxa"/>
            <w:shd w:val="clear" w:color="auto" w:fill="auto"/>
          </w:tcPr>
          <w:p w14:paraId="379D8760" w14:textId="77777777" w:rsidR="003C0DEA" w:rsidRPr="000C68D0" w:rsidRDefault="003C0DEA" w:rsidP="0079183D">
            <w:pPr>
              <w:pStyle w:val="BodyText"/>
              <w:spacing w:after="0"/>
              <w:rPr>
                <w:rFonts w:cs="Arial"/>
                <w:i/>
              </w:rPr>
            </w:pPr>
            <w:r w:rsidRPr="000C68D0">
              <w:rPr>
                <w:rFonts w:cs="Arial"/>
                <w:i/>
              </w:rPr>
              <w:t>[e.g. hire port-a-loos]</w:t>
            </w:r>
          </w:p>
        </w:tc>
        <w:tc>
          <w:tcPr>
            <w:tcW w:w="5274" w:type="dxa"/>
            <w:shd w:val="clear" w:color="auto" w:fill="auto"/>
          </w:tcPr>
          <w:p w14:paraId="315F4CE3" w14:textId="77777777" w:rsidR="003C0DEA" w:rsidRPr="000C68D0" w:rsidRDefault="003C0DEA" w:rsidP="003C0DEA">
            <w:pPr>
              <w:pStyle w:val="BodyText"/>
              <w:numPr>
                <w:ilvl w:val="0"/>
                <w:numId w:val="5"/>
              </w:numPr>
              <w:spacing w:after="0"/>
              <w:rPr>
                <w:rFonts w:cs="Arial"/>
                <w:i/>
              </w:rPr>
            </w:pPr>
            <w:r w:rsidRPr="000C68D0">
              <w:rPr>
                <w:rFonts w:cs="Arial"/>
                <w:i/>
              </w:rPr>
              <w:t>[Contact details for port-a-loo supplier]</w:t>
            </w:r>
          </w:p>
        </w:tc>
        <w:tc>
          <w:tcPr>
            <w:tcW w:w="3543" w:type="dxa"/>
            <w:shd w:val="clear" w:color="auto" w:fill="auto"/>
          </w:tcPr>
          <w:p w14:paraId="3015603B" w14:textId="77777777" w:rsidR="003C0DEA" w:rsidRPr="000C68D0" w:rsidRDefault="003C0DEA" w:rsidP="0079183D">
            <w:pPr>
              <w:pStyle w:val="BodyText"/>
              <w:spacing w:after="0"/>
              <w:rPr>
                <w:rFonts w:cs="Arial"/>
                <w:i/>
              </w:rPr>
            </w:pPr>
          </w:p>
        </w:tc>
      </w:tr>
      <w:tr w:rsidR="003C0DEA" w:rsidRPr="000C68D0" w14:paraId="23941DD6" w14:textId="77777777" w:rsidTr="0079183D">
        <w:tc>
          <w:tcPr>
            <w:tcW w:w="861" w:type="dxa"/>
            <w:shd w:val="clear" w:color="auto" w:fill="auto"/>
          </w:tcPr>
          <w:p w14:paraId="5077382A" w14:textId="77777777" w:rsidR="003C0DEA" w:rsidRPr="000C68D0" w:rsidRDefault="003C0DEA" w:rsidP="0079183D">
            <w:pPr>
              <w:pStyle w:val="BodyText"/>
              <w:spacing w:after="0"/>
              <w:rPr>
                <w:rFonts w:cs="Arial"/>
                <w:i/>
              </w:rPr>
            </w:pPr>
            <w:r w:rsidRPr="000C68D0">
              <w:rPr>
                <w:rFonts w:cs="Arial"/>
                <w:i/>
              </w:rPr>
              <w:t>2</w:t>
            </w:r>
          </w:p>
        </w:tc>
        <w:tc>
          <w:tcPr>
            <w:tcW w:w="3937" w:type="dxa"/>
            <w:shd w:val="clear" w:color="auto" w:fill="auto"/>
          </w:tcPr>
          <w:p w14:paraId="08B28891" w14:textId="77777777" w:rsidR="003C0DEA" w:rsidRPr="000C68D0" w:rsidRDefault="003C0DEA" w:rsidP="0079183D">
            <w:pPr>
              <w:pStyle w:val="BodyText"/>
              <w:spacing w:after="0"/>
              <w:rPr>
                <w:rFonts w:cs="Arial"/>
                <w:i/>
              </w:rPr>
            </w:pPr>
            <w:r w:rsidRPr="000C68D0">
              <w:rPr>
                <w:rFonts w:cs="Arial"/>
                <w:i/>
              </w:rPr>
              <w:t>[e.g. hire a company to tanker wastewater]</w:t>
            </w:r>
          </w:p>
        </w:tc>
        <w:tc>
          <w:tcPr>
            <w:tcW w:w="5274" w:type="dxa"/>
            <w:shd w:val="clear" w:color="auto" w:fill="auto"/>
          </w:tcPr>
          <w:p w14:paraId="442DC5F8" w14:textId="77777777" w:rsidR="003C0DEA" w:rsidRPr="000C68D0" w:rsidRDefault="003C0DEA" w:rsidP="003C0DEA">
            <w:pPr>
              <w:pStyle w:val="BodyText"/>
              <w:numPr>
                <w:ilvl w:val="0"/>
                <w:numId w:val="5"/>
              </w:numPr>
              <w:spacing w:after="0"/>
              <w:rPr>
                <w:rFonts w:cs="Arial"/>
                <w:i/>
              </w:rPr>
            </w:pPr>
            <w:r w:rsidRPr="000C68D0">
              <w:rPr>
                <w:rFonts w:cs="Arial"/>
                <w:i/>
              </w:rPr>
              <w:t>[Contact details for wastewater carter company]</w:t>
            </w:r>
          </w:p>
          <w:p w14:paraId="339C241D" w14:textId="338EBD23" w:rsidR="003C0DEA" w:rsidRPr="005C1AF8" w:rsidRDefault="003C0DEA" w:rsidP="005C1AF8">
            <w:pPr>
              <w:pStyle w:val="BodyText"/>
              <w:numPr>
                <w:ilvl w:val="0"/>
                <w:numId w:val="5"/>
              </w:numPr>
              <w:rPr>
                <w:rFonts w:cs="Arial"/>
                <w:i/>
              </w:rPr>
            </w:pPr>
            <w:r w:rsidRPr="000C68D0">
              <w:rPr>
                <w:rFonts w:cs="Arial"/>
                <w:i/>
              </w:rPr>
              <w:t>Physical space for a wastewater carter to safely access your property.</w:t>
            </w:r>
          </w:p>
        </w:tc>
        <w:tc>
          <w:tcPr>
            <w:tcW w:w="3543" w:type="dxa"/>
            <w:shd w:val="clear" w:color="auto" w:fill="auto"/>
          </w:tcPr>
          <w:p w14:paraId="08223691" w14:textId="77777777" w:rsidR="003C0DEA" w:rsidRPr="000C68D0" w:rsidRDefault="003C0DEA" w:rsidP="0079183D">
            <w:pPr>
              <w:pStyle w:val="BodyText"/>
              <w:spacing w:after="0"/>
              <w:rPr>
                <w:rFonts w:cs="Arial"/>
                <w:i/>
              </w:rPr>
            </w:pPr>
          </w:p>
        </w:tc>
      </w:tr>
    </w:tbl>
    <w:p w14:paraId="4A8C0C81" w14:textId="77777777" w:rsidR="003C0DEA" w:rsidRPr="000C68D0" w:rsidRDefault="003C0DEA" w:rsidP="003C0DEA">
      <w:pPr>
        <w:rPr>
          <w:rFonts w:ascii="Arial" w:hAnsi="Arial" w:cs="Arial"/>
        </w:rPr>
        <w:sectPr w:rsidR="003C0DEA" w:rsidRPr="000C68D0" w:rsidSect="00BA2B5C">
          <w:pgSz w:w="11906" w:h="16838" w:code="9"/>
          <w:pgMar w:top="1411" w:right="1411" w:bottom="1411" w:left="1411" w:header="1411" w:footer="1411" w:gutter="0"/>
          <w:cols w:space="720"/>
          <w:docGrid w:linePitch="272"/>
        </w:sectPr>
      </w:pPr>
    </w:p>
    <w:p w14:paraId="209D091D" w14:textId="77777777" w:rsidR="003C0DEA" w:rsidRPr="000C68D0" w:rsidRDefault="003C0DEA" w:rsidP="003C0DEA">
      <w:pPr>
        <w:pStyle w:val="Heading2"/>
        <w:rPr>
          <w:rFonts w:ascii="Arial" w:hAnsi="Arial"/>
        </w:rPr>
      </w:pPr>
      <w:bookmarkStart w:id="18" w:name="_Toc300919349"/>
      <w:bookmarkStart w:id="19" w:name="_Toc80187239"/>
      <w:bookmarkEnd w:id="9"/>
      <w:r w:rsidRPr="000C68D0">
        <w:rPr>
          <w:rFonts w:ascii="Arial" w:hAnsi="Arial"/>
        </w:rPr>
        <w:lastRenderedPageBreak/>
        <w:t>The Action Plan</w:t>
      </w:r>
      <w:bookmarkEnd w:id="18"/>
      <w:bookmarkEnd w:id="19"/>
    </w:p>
    <w:p w14:paraId="437355CE" w14:textId="77777777" w:rsidR="003C0DEA" w:rsidRPr="000C68D0" w:rsidRDefault="003C0DEA" w:rsidP="003C0DEA">
      <w:pPr>
        <w:pStyle w:val="Heading3"/>
        <w:rPr>
          <w:rFonts w:ascii="Arial" w:hAnsi="Arial"/>
        </w:rPr>
      </w:pPr>
      <w:bookmarkStart w:id="20" w:name="_Toc300919350"/>
      <w:bookmarkStart w:id="21" w:name="_Toc80187240"/>
      <w:r w:rsidRPr="0035791F">
        <w:rPr>
          <w:color w:val="333333"/>
          <w:lang w:val="en"/>
        </w:rPr>
        <w:t xml:space="preserve">Emergency </w:t>
      </w:r>
      <w:r w:rsidRPr="000C68D0">
        <w:rPr>
          <w:rFonts w:ascii="Arial" w:hAnsi="Arial"/>
        </w:rPr>
        <w:t>contacts</w:t>
      </w:r>
      <w:bookmarkEnd w:id="20"/>
      <w:bookmarkEnd w:id="21"/>
    </w:p>
    <w:p w14:paraId="3AAFA97C" w14:textId="77777777" w:rsidR="003C0DEA" w:rsidRPr="000C68D0" w:rsidRDefault="003C0DEA" w:rsidP="003C0DEA">
      <w:pPr>
        <w:spacing w:after="120"/>
        <w:rPr>
          <w:rFonts w:ascii="Arial" w:hAnsi="Arial" w:cs="Arial"/>
          <w:i/>
          <w:szCs w:val="20"/>
        </w:rPr>
      </w:pPr>
      <w:r w:rsidRPr="000C68D0">
        <w:rPr>
          <w:rFonts w:ascii="Arial" w:hAnsi="Arial" w:cs="Arial"/>
          <w:i/>
          <w:szCs w:val="20"/>
        </w:rPr>
        <w:t xml:space="preserve">[List your local emergency services numbers and any additional contacts you will need to contact in the event of a water or wastewater interruption </w:t>
      </w:r>
      <w:r w:rsidRPr="000C68D0">
        <w:rPr>
          <w:rFonts w:ascii="Arial" w:hAnsi="Arial" w:cs="Arial"/>
          <w:bCs/>
          <w:i/>
          <w:iCs/>
          <w:color w:val="000000"/>
          <w:szCs w:val="20"/>
        </w:rPr>
        <w:t>(e.g</w:t>
      </w:r>
      <w:bookmarkStart w:id="22" w:name="_Hlk78291603"/>
      <w:r w:rsidRPr="000C68D0">
        <w:rPr>
          <w:rFonts w:ascii="Arial" w:hAnsi="Arial" w:cs="Arial"/>
          <w:bCs/>
          <w:i/>
          <w:iCs/>
          <w:color w:val="000000"/>
          <w:szCs w:val="20"/>
        </w:rPr>
        <w:t>. water carting company, bottled water supplier.</w:t>
      </w:r>
      <w:r w:rsidRPr="000C68D0">
        <w:rPr>
          <w:rFonts w:ascii="Arial" w:hAnsi="Arial" w:cs="Arial"/>
          <w:i/>
          <w:szCs w:val="20"/>
        </w:rPr>
        <w:t>]</w:t>
      </w:r>
    </w:p>
    <w:tbl>
      <w:tblPr>
        <w:tblW w:w="146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A table with space to enter contact, title and phone number details of the State Emergency Services (SES), Police, Fire, Ambulance and 'All'."/>
      </w:tblPr>
      <w:tblGrid>
        <w:gridCol w:w="3354"/>
        <w:gridCol w:w="2424"/>
        <w:gridCol w:w="4111"/>
        <w:gridCol w:w="4751"/>
      </w:tblGrid>
      <w:tr w:rsidR="003C0DEA" w:rsidRPr="000C68D0" w14:paraId="35BB3380" w14:textId="77777777" w:rsidTr="000A3070">
        <w:trPr>
          <w:cantSplit/>
          <w:trHeight w:val="345"/>
          <w:tblHeader/>
        </w:trPr>
        <w:tc>
          <w:tcPr>
            <w:tcW w:w="3354" w:type="dxa"/>
            <w:tcBorders>
              <w:top w:val="single" w:sz="2" w:space="0" w:color="auto"/>
              <w:left w:val="single" w:sz="2" w:space="0" w:color="auto"/>
              <w:bottom w:val="single" w:sz="2" w:space="0" w:color="auto"/>
              <w:right w:val="single" w:sz="2" w:space="0" w:color="auto"/>
            </w:tcBorders>
            <w:hideMark/>
          </w:tcPr>
          <w:bookmarkEnd w:id="22"/>
          <w:p w14:paraId="0005D83C" w14:textId="77777777" w:rsidR="003C0DEA" w:rsidRPr="000C68D0" w:rsidRDefault="003C0DEA" w:rsidP="0079183D">
            <w:pPr>
              <w:pStyle w:val="TableHeading"/>
              <w:rPr>
                <w:rFonts w:ascii="Arial" w:hAnsi="Arial" w:cs="Arial"/>
              </w:rPr>
            </w:pPr>
            <w:r w:rsidRPr="000C68D0">
              <w:rPr>
                <w:rFonts w:ascii="Arial" w:hAnsi="Arial" w:cs="Arial"/>
              </w:rPr>
              <w:t>Organisation Name</w:t>
            </w:r>
          </w:p>
        </w:tc>
        <w:tc>
          <w:tcPr>
            <w:tcW w:w="2424" w:type="dxa"/>
            <w:tcBorders>
              <w:top w:val="single" w:sz="2" w:space="0" w:color="auto"/>
              <w:left w:val="single" w:sz="2" w:space="0" w:color="auto"/>
              <w:bottom w:val="single" w:sz="2" w:space="0" w:color="auto"/>
              <w:right w:val="single" w:sz="2" w:space="0" w:color="auto"/>
            </w:tcBorders>
            <w:hideMark/>
          </w:tcPr>
          <w:p w14:paraId="7B4535A2" w14:textId="77777777" w:rsidR="003C0DEA" w:rsidRPr="000C68D0" w:rsidRDefault="003C0DEA" w:rsidP="0079183D">
            <w:pPr>
              <w:pStyle w:val="TableHeading"/>
              <w:rPr>
                <w:rFonts w:ascii="Arial" w:hAnsi="Arial" w:cs="Arial"/>
              </w:rPr>
            </w:pPr>
            <w:r w:rsidRPr="000C68D0">
              <w:rPr>
                <w:rFonts w:ascii="Arial" w:hAnsi="Arial" w:cs="Arial"/>
              </w:rPr>
              <w:t>Contact Person</w:t>
            </w:r>
          </w:p>
        </w:tc>
        <w:tc>
          <w:tcPr>
            <w:tcW w:w="4111" w:type="dxa"/>
            <w:tcBorders>
              <w:top w:val="single" w:sz="2" w:space="0" w:color="auto"/>
              <w:left w:val="single" w:sz="2" w:space="0" w:color="auto"/>
              <w:bottom w:val="single" w:sz="2" w:space="0" w:color="auto"/>
              <w:right w:val="single" w:sz="2" w:space="0" w:color="auto"/>
            </w:tcBorders>
            <w:hideMark/>
          </w:tcPr>
          <w:p w14:paraId="29277EC4" w14:textId="77777777" w:rsidR="003C0DEA" w:rsidRPr="000C68D0" w:rsidRDefault="003C0DEA" w:rsidP="0079183D">
            <w:pPr>
              <w:pStyle w:val="TableHeading"/>
              <w:rPr>
                <w:rFonts w:ascii="Arial" w:hAnsi="Arial" w:cs="Arial"/>
              </w:rPr>
            </w:pPr>
            <w:r w:rsidRPr="000C68D0">
              <w:rPr>
                <w:rFonts w:ascii="Arial" w:hAnsi="Arial" w:cs="Arial"/>
              </w:rPr>
              <w:t>Job Title</w:t>
            </w:r>
          </w:p>
        </w:tc>
        <w:tc>
          <w:tcPr>
            <w:tcW w:w="4751" w:type="dxa"/>
            <w:tcBorders>
              <w:top w:val="single" w:sz="2" w:space="0" w:color="auto"/>
              <w:left w:val="single" w:sz="2" w:space="0" w:color="auto"/>
              <w:bottom w:val="single" w:sz="2" w:space="0" w:color="auto"/>
              <w:right w:val="single" w:sz="2" w:space="0" w:color="auto"/>
            </w:tcBorders>
            <w:hideMark/>
          </w:tcPr>
          <w:p w14:paraId="6B36F0A7" w14:textId="77777777" w:rsidR="003C0DEA" w:rsidRPr="000C68D0" w:rsidRDefault="003C0DEA" w:rsidP="0079183D">
            <w:pPr>
              <w:pStyle w:val="TableHeading"/>
              <w:rPr>
                <w:rFonts w:ascii="Arial" w:hAnsi="Arial" w:cs="Arial"/>
              </w:rPr>
            </w:pPr>
            <w:r w:rsidRPr="000C68D0">
              <w:rPr>
                <w:rFonts w:ascii="Arial" w:hAnsi="Arial" w:cs="Arial"/>
              </w:rPr>
              <w:t>Phone number</w:t>
            </w:r>
          </w:p>
        </w:tc>
      </w:tr>
      <w:tr w:rsidR="003C0DEA" w:rsidRPr="000C68D0" w14:paraId="55D37167" w14:textId="77777777" w:rsidTr="000A3070">
        <w:trPr>
          <w:cantSplit/>
          <w:trHeight w:val="315"/>
        </w:trPr>
        <w:tc>
          <w:tcPr>
            <w:tcW w:w="3354" w:type="dxa"/>
            <w:tcBorders>
              <w:top w:val="single" w:sz="2" w:space="0" w:color="auto"/>
              <w:left w:val="single" w:sz="2" w:space="0" w:color="auto"/>
              <w:bottom w:val="single" w:sz="2" w:space="0" w:color="auto"/>
              <w:right w:val="single" w:sz="2" w:space="0" w:color="auto"/>
            </w:tcBorders>
          </w:tcPr>
          <w:p w14:paraId="69B380A7" w14:textId="77777777" w:rsidR="003C0DEA" w:rsidRPr="000C68D0" w:rsidRDefault="003C0DEA" w:rsidP="0079183D">
            <w:pPr>
              <w:pStyle w:val="TableText"/>
              <w:rPr>
                <w:rFonts w:ascii="Arial" w:hAnsi="Arial" w:cs="Arial"/>
                <w:color w:val="000000"/>
              </w:rPr>
            </w:pPr>
            <w:r w:rsidRPr="000C68D0">
              <w:rPr>
                <w:rFonts w:ascii="Arial" w:hAnsi="Arial" w:cs="Arial"/>
                <w:color w:val="000000"/>
              </w:rPr>
              <w:t xml:space="preserve">Water Corporation </w:t>
            </w:r>
          </w:p>
        </w:tc>
        <w:tc>
          <w:tcPr>
            <w:tcW w:w="2424" w:type="dxa"/>
            <w:tcBorders>
              <w:top w:val="single" w:sz="2" w:space="0" w:color="auto"/>
              <w:left w:val="single" w:sz="2" w:space="0" w:color="auto"/>
              <w:bottom w:val="single" w:sz="2" w:space="0" w:color="auto"/>
              <w:right w:val="single" w:sz="2" w:space="0" w:color="auto"/>
            </w:tcBorders>
          </w:tcPr>
          <w:p w14:paraId="265B67A1" w14:textId="77777777" w:rsidR="003C0DEA" w:rsidRPr="000C68D0" w:rsidRDefault="003C0DEA" w:rsidP="0079183D">
            <w:pPr>
              <w:pStyle w:val="TableText"/>
              <w:rPr>
                <w:rFonts w:ascii="Arial" w:hAnsi="Arial" w:cs="Arial"/>
                <w:color w:val="000000"/>
              </w:rPr>
            </w:pPr>
          </w:p>
        </w:tc>
        <w:tc>
          <w:tcPr>
            <w:tcW w:w="4111" w:type="dxa"/>
            <w:tcBorders>
              <w:top w:val="single" w:sz="2" w:space="0" w:color="auto"/>
              <w:left w:val="single" w:sz="2" w:space="0" w:color="auto"/>
              <w:bottom w:val="single" w:sz="2" w:space="0" w:color="auto"/>
              <w:right w:val="single" w:sz="2" w:space="0" w:color="auto"/>
            </w:tcBorders>
          </w:tcPr>
          <w:p w14:paraId="1BA3409D" w14:textId="77777777" w:rsidR="003C0DEA" w:rsidRPr="000C68D0" w:rsidRDefault="003C0DEA" w:rsidP="0079183D">
            <w:pPr>
              <w:pStyle w:val="TableText"/>
              <w:rPr>
                <w:rFonts w:ascii="Arial" w:hAnsi="Arial" w:cs="Arial"/>
                <w:color w:val="000000"/>
              </w:rPr>
            </w:pPr>
            <w:bookmarkStart w:id="23" w:name="_Hlk78291659"/>
            <w:r w:rsidRPr="000C68D0">
              <w:rPr>
                <w:rFonts w:ascii="Arial" w:hAnsi="Arial" w:cs="Arial"/>
                <w:color w:val="000000"/>
              </w:rPr>
              <w:t>Faults and Emergencies phone line</w:t>
            </w:r>
            <w:bookmarkEnd w:id="23"/>
          </w:p>
        </w:tc>
        <w:tc>
          <w:tcPr>
            <w:tcW w:w="4751" w:type="dxa"/>
            <w:tcBorders>
              <w:top w:val="single" w:sz="2" w:space="0" w:color="auto"/>
              <w:left w:val="single" w:sz="2" w:space="0" w:color="auto"/>
              <w:bottom w:val="single" w:sz="2" w:space="0" w:color="auto"/>
              <w:right w:val="single" w:sz="2" w:space="0" w:color="auto"/>
            </w:tcBorders>
          </w:tcPr>
          <w:p w14:paraId="60F2988E" w14:textId="77777777" w:rsidR="003C0DEA" w:rsidRPr="000C68D0" w:rsidRDefault="003C0DEA" w:rsidP="0079183D">
            <w:pPr>
              <w:pStyle w:val="TableText"/>
              <w:rPr>
                <w:rFonts w:ascii="Arial" w:hAnsi="Arial" w:cs="Arial"/>
                <w:b/>
                <w:color w:val="000000"/>
              </w:rPr>
            </w:pPr>
            <w:r w:rsidRPr="000C68D0">
              <w:rPr>
                <w:rFonts w:ascii="Arial" w:hAnsi="Arial" w:cs="Arial"/>
                <w:color w:val="000000"/>
              </w:rPr>
              <w:t>13 13 75</w:t>
            </w:r>
          </w:p>
        </w:tc>
      </w:tr>
      <w:tr w:rsidR="003C0DEA" w:rsidRPr="000C68D0" w14:paraId="7C9B6CF9" w14:textId="77777777" w:rsidTr="000A3070">
        <w:trPr>
          <w:cantSplit/>
          <w:trHeight w:val="315"/>
        </w:trPr>
        <w:tc>
          <w:tcPr>
            <w:tcW w:w="3354" w:type="dxa"/>
            <w:tcBorders>
              <w:top w:val="single" w:sz="2" w:space="0" w:color="auto"/>
              <w:left w:val="single" w:sz="2" w:space="0" w:color="auto"/>
              <w:bottom w:val="single" w:sz="2" w:space="0" w:color="auto"/>
              <w:right w:val="single" w:sz="2" w:space="0" w:color="auto"/>
            </w:tcBorders>
          </w:tcPr>
          <w:p w14:paraId="2BB252E3" w14:textId="77777777" w:rsidR="003C0DEA" w:rsidRPr="000C68D0" w:rsidRDefault="003C0DEA" w:rsidP="0079183D">
            <w:pPr>
              <w:pStyle w:val="TableText"/>
              <w:rPr>
                <w:rFonts w:ascii="Arial" w:hAnsi="Arial" w:cs="Arial"/>
                <w:b/>
                <w:color w:val="000000"/>
              </w:rPr>
            </w:pPr>
            <w:r w:rsidRPr="000C68D0">
              <w:rPr>
                <w:rFonts w:ascii="Arial" w:hAnsi="Arial" w:cs="Arial"/>
                <w:color w:val="000000"/>
              </w:rPr>
              <w:t>Water Corporation</w:t>
            </w:r>
          </w:p>
        </w:tc>
        <w:tc>
          <w:tcPr>
            <w:tcW w:w="2424" w:type="dxa"/>
            <w:tcBorders>
              <w:top w:val="single" w:sz="2" w:space="0" w:color="auto"/>
              <w:left w:val="single" w:sz="2" w:space="0" w:color="auto"/>
              <w:bottom w:val="single" w:sz="2" w:space="0" w:color="auto"/>
              <w:right w:val="single" w:sz="2" w:space="0" w:color="auto"/>
            </w:tcBorders>
          </w:tcPr>
          <w:p w14:paraId="73229977" w14:textId="77777777" w:rsidR="003C0DEA" w:rsidRPr="000C68D0" w:rsidRDefault="003C0DEA" w:rsidP="0079183D">
            <w:pPr>
              <w:pStyle w:val="TableText"/>
              <w:rPr>
                <w:rFonts w:ascii="Arial" w:hAnsi="Arial" w:cs="Arial"/>
                <w:color w:val="000000"/>
              </w:rPr>
            </w:pPr>
          </w:p>
        </w:tc>
        <w:tc>
          <w:tcPr>
            <w:tcW w:w="4111" w:type="dxa"/>
            <w:tcBorders>
              <w:top w:val="single" w:sz="2" w:space="0" w:color="auto"/>
              <w:left w:val="single" w:sz="2" w:space="0" w:color="auto"/>
              <w:bottom w:val="single" w:sz="2" w:space="0" w:color="auto"/>
              <w:right w:val="single" w:sz="2" w:space="0" w:color="auto"/>
            </w:tcBorders>
          </w:tcPr>
          <w:p w14:paraId="1166639E" w14:textId="77777777" w:rsidR="003C0DEA" w:rsidRPr="000C68D0" w:rsidRDefault="003C0DEA" w:rsidP="0079183D">
            <w:pPr>
              <w:pStyle w:val="TableText"/>
              <w:rPr>
                <w:rFonts w:ascii="Arial" w:hAnsi="Arial" w:cs="Arial"/>
                <w:color w:val="000000"/>
              </w:rPr>
            </w:pPr>
            <w:r w:rsidRPr="000C68D0">
              <w:rPr>
                <w:rFonts w:ascii="Arial" w:hAnsi="Arial" w:cs="Arial"/>
                <w:color w:val="000000"/>
              </w:rPr>
              <w:t>Faults and Emergencies website</w:t>
            </w:r>
          </w:p>
        </w:tc>
        <w:tc>
          <w:tcPr>
            <w:tcW w:w="4751" w:type="dxa"/>
            <w:tcBorders>
              <w:top w:val="single" w:sz="2" w:space="0" w:color="auto"/>
              <w:left w:val="single" w:sz="2" w:space="0" w:color="auto"/>
              <w:bottom w:val="single" w:sz="2" w:space="0" w:color="auto"/>
              <w:right w:val="single" w:sz="2" w:space="0" w:color="auto"/>
            </w:tcBorders>
          </w:tcPr>
          <w:p w14:paraId="200861C4" w14:textId="38612986" w:rsidR="003C0DEA" w:rsidRPr="000A3070" w:rsidRDefault="00C74213" w:rsidP="0079183D">
            <w:pPr>
              <w:pStyle w:val="TableText"/>
              <w:rPr>
                <w:rFonts w:ascii="Arial" w:hAnsi="Arial" w:cs="Arial"/>
                <w:iCs/>
                <w:color w:val="000000"/>
                <w:szCs w:val="20"/>
              </w:rPr>
            </w:pPr>
            <w:hyperlink r:id="rId19" w:history="1">
              <w:r w:rsidR="003C0DEA" w:rsidRPr="000A3070">
                <w:rPr>
                  <w:rStyle w:val="Hyperlink"/>
                  <w:rFonts w:cs="Arial"/>
                  <w:iCs/>
                  <w:sz w:val="20"/>
                  <w:szCs w:val="20"/>
                </w:rPr>
                <w:t>watercorporation.com.au/Outages-and-works</w:t>
              </w:r>
            </w:hyperlink>
          </w:p>
        </w:tc>
      </w:tr>
      <w:tr w:rsidR="003C0DEA" w:rsidRPr="000C68D0" w14:paraId="23AF6B9B" w14:textId="77777777" w:rsidTr="000A3070">
        <w:trPr>
          <w:cantSplit/>
          <w:trHeight w:val="315"/>
        </w:trPr>
        <w:tc>
          <w:tcPr>
            <w:tcW w:w="3354" w:type="dxa"/>
            <w:tcBorders>
              <w:top w:val="single" w:sz="2" w:space="0" w:color="auto"/>
              <w:left w:val="single" w:sz="2" w:space="0" w:color="auto"/>
              <w:bottom w:val="single" w:sz="2" w:space="0" w:color="auto"/>
              <w:right w:val="single" w:sz="2" w:space="0" w:color="auto"/>
            </w:tcBorders>
          </w:tcPr>
          <w:p w14:paraId="71B08550" w14:textId="77777777" w:rsidR="003C0DEA" w:rsidRPr="00891B57" w:rsidRDefault="003C0DEA" w:rsidP="0079183D">
            <w:pPr>
              <w:pStyle w:val="TableText"/>
              <w:rPr>
                <w:rFonts w:ascii="Arial" w:hAnsi="Arial" w:cs="Arial"/>
                <w:i/>
                <w:iCs/>
                <w:color w:val="000000"/>
              </w:rPr>
            </w:pPr>
            <w:r>
              <w:rPr>
                <w:rFonts w:ascii="Arial" w:hAnsi="Arial" w:cs="Arial"/>
                <w:i/>
                <w:iCs/>
                <w:color w:val="000000"/>
              </w:rPr>
              <w:t>[</w:t>
            </w:r>
            <w:r w:rsidRPr="00891B57">
              <w:rPr>
                <w:rFonts w:ascii="Arial" w:hAnsi="Arial" w:cs="Arial"/>
                <w:i/>
                <w:iCs/>
                <w:color w:val="000000"/>
              </w:rPr>
              <w:t>Plumber</w:t>
            </w:r>
            <w:r>
              <w:rPr>
                <w:rFonts w:ascii="Arial" w:hAnsi="Arial" w:cs="Arial"/>
                <w:i/>
                <w:iCs/>
                <w:color w:val="000000"/>
              </w:rPr>
              <w:t>]</w:t>
            </w:r>
          </w:p>
        </w:tc>
        <w:tc>
          <w:tcPr>
            <w:tcW w:w="2424" w:type="dxa"/>
            <w:tcBorders>
              <w:top w:val="single" w:sz="2" w:space="0" w:color="auto"/>
              <w:left w:val="single" w:sz="2" w:space="0" w:color="auto"/>
              <w:bottom w:val="single" w:sz="2" w:space="0" w:color="auto"/>
              <w:right w:val="single" w:sz="2" w:space="0" w:color="auto"/>
            </w:tcBorders>
          </w:tcPr>
          <w:p w14:paraId="1BF74DD1" w14:textId="77777777" w:rsidR="003C0DEA" w:rsidRPr="000C68D0" w:rsidRDefault="003C0DEA" w:rsidP="0079183D">
            <w:pPr>
              <w:pStyle w:val="TableText"/>
              <w:rPr>
                <w:rFonts w:ascii="Arial" w:hAnsi="Arial" w:cs="Arial"/>
                <w:color w:val="000000"/>
              </w:rPr>
            </w:pPr>
          </w:p>
        </w:tc>
        <w:tc>
          <w:tcPr>
            <w:tcW w:w="4111" w:type="dxa"/>
            <w:tcBorders>
              <w:top w:val="single" w:sz="2" w:space="0" w:color="auto"/>
              <w:left w:val="single" w:sz="2" w:space="0" w:color="auto"/>
              <w:bottom w:val="single" w:sz="2" w:space="0" w:color="auto"/>
              <w:right w:val="single" w:sz="2" w:space="0" w:color="auto"/>
            </w:tcBorders>
          </w:tcPr>
          <w:p w14:paraId="79711939" w14:textId="77777777" w:rsidR="003C0DEA" w:rsidRPr="000C68D0" w:rsidRDefault="003C0DEA" w:rsidP="0079183D">
            <w:pPr>
              <w:pStyle w:val="TableText"/>
              <w:rPr>
                <w:rFonts w:ascii="Arial" w:hAnsi="Arial" w:cs="Arial"/>
                <w:color w:val="000000"/>
              </w:rPr>
            </w:pPr>
          </w:p>
        </w:tc>
        <w:tc>
          <w:tcPr>
            <w:tcW w:w="4751" w:type="dxa"/>
            <w:tcBorders>
              <w:top w:val="single" w:sz="2" w:space="0" w:color="auto"/>
              <w:left w:val="single" w:sz="2" w:space="0" w:color="auto"/>
              <w:bottom w:val="single" w:sz="2" w:space="0" w:color="auto"/>
              <w:right w:val="single" w:sz="2" w:space="0" w:color="auto"/>
            </w:tcBorders>
          </w:tcPr>
          <w:p w14:paraId="02E198CC" w14:textId="77777777" w:rsidR="003C0DEA" w:rsidRPr="000C68D0" w:rsidRDefault="003C0DEA" w:rsidP="0079183D">
            <w:pPr>
              <w:pStyle w:val="TableText"/>
              <w:rPr>
                <w:rFonts w:ascii="Arial" w:hAnsi="Arial" w:cs="Arial"/>
                <w:i/>
                <w:color w:val="000000"/>
              </w:rPr>
            </w:pPr>
          </w:p>
        </w:tc>
      </w:tr>
      <w:tr w:rsidR="003C0DEA" w:rsidRPr="000C68D0" w14:paraId="4DA6D593" w14:textId="77777777" w:rsidTr="000A3070">
        <w:trPr>
          <w:cantSplit/>
          <w:trHeight w:val="315"/>
        </w:trPr>
        <w:tc>
          <w:tcPr>
            <w:tcW w:w="3354" w:type="dxa"/>
            <w:tcBorders>
              <w:top w:val="single" w:sz="2" w:space="0" w:color="auto"/>
              <w:left w:val="single" w:sz="2" w:space="0" w:color="auto"/>
              <w:bottom w:val="single" w:sz="2" w:space="0" w:color="auto"/>
              <w:right w:val="single" w:sz="2" w:space="0" w:color="auto"/>
            </w:tcBorders>
          </w:tcPr>
          <w:p w14:paraId="1BBFD435" w14:textId="6E879CD4" w:rsidR="003C0DEA" w:rsidRPr="000622AC" w:rsidRDefault="000622AC" w:rsidP="0079183D">
            <w:pPr>
              <w:pStyle w:val="TableText"/>
              <w:rPr>
                <w:rFonts w:ascii="Arial" w:hAnsi="Arial" w:cs="Arial"/>
                <w:i/>
                <w:iCs/>
                <w:color w:val="000000"/>
              </w:rPr>
            </w:pPr>
            <w:r w:rsidRPr="000622AC">
              <w:rPr>
                <w:rFonts w:ascii="Arial" w:hAnsi="Arial" w:cs="Arial"/>
                <w:i/>
                <w:iCs/>
                <w:color w:val="000000"/>
              </w:rPr>
              <w:t>[</w:t>
            </w:r>
            <w:r>
              <w:rPr>
                <w:rFonts w:ascii="Arial" w:hAnsi="Arial" w:cs="Arial"/>
                <w:i/>
                <w:iCs/>
                <w:color w:val="000000"/>
              </w:rPr>
              <w:t xml:space="preserve">e.g. </w:t>
            </w:r>
            <w:r w:rsidRPr="000622AC">
              <w:rPr>
                <w:rFonts w:ascii="Arial" w:hAnsi="Arial" w:cs="Arial"/>
                <w:i/>
                <w:iCs/>
                <w:color w:val="000000"/>
              </w:rPr>
              <w:t>water carting company]</w:t>
            </w:r>
          </w:p>
        </w:tc>
        <w:tc>
          <w:tcPr>
            <w:tcW w:w="2424" w:type="dxa"/>
            <w:tcBorders>
              <w:top w:val="single" w:sz="2" w:space="0" w:color="auto"/>
              <w:left w:val="single" w:sz="2" w:space="0" w:color="auto"/>
              <w:bottom w:val="single" w:sz="2" w:space="0" w:color="auto"/>
              <w:right w:val="single" w:sz="2" w:space="0" w:color="auto"/>
            </w:tcBorders>
          </w:tcPr>
          <w:p w14:paraId="293CB6E5" w14:textId="77777777" w:rsidR="003C0DEA" w:rsidRPr="000C68D0" w:rsidRDefault="003C0DEA" w:rsidP="0079183D">
            <w:pPr>
              <w:pStyle w:val="TableText"/>
              <w:rPr>
                <w:rFonts w:ascii="Arial" w:hAnsi="Arial" w:cs="Arial"/>
                <w:color w:val="000000"/>
              </w:rPr>
            </w:pPr>
          </w:p>
        </w:tc>
        <w:tc>
          <w:tcPr>
            <w:tcW w:w="4111" w:type="dxa"/>
            <w:tcBorders>
              <w:top w:val="single" w:sz="2" w:space="0" w:color="auto"/>
              <w:left w:val="single" w:sz="2" w:space="0" w:color="auto"/>
              <w:bottom w:val="single" w:sz="2" w:space="0" w:color="auto"/>
              <w:right w:val="single" w:sz="2" w:space="0" w:color="auto"/>
            </w:tcBorders>
          </w:tcPr>
          <w:p w14:paraId="1941272A" w14:textId="77777777" w:rsidR="003C0DEA" w:rsidRPr="000C68D0" w:rsidRDefault="003C0DEA" w:rsidP="0079183D">
            <w:pPr>
              <w:pStyle w:val="TableText"/>
              <w:rPr>
                <w:rFonts w:ascii="Arial" w:hAnsi="Arial" w:cs="Arial"/>
                <w:color w:val="000000"/>
              </w:rPr>
            </w:pPr>
          </w:p>
        </w:tc>
        <w:tc>
          <w:tcPr>
            <w:tcW w:w="4751" w:type="dxa"/>
            <w:tcBorders>
              <w:top w:val="single" w:sz="2" w:space="0" w:color="auto"/>
              <w:left w:val="single" w:sz="2" w:space="0" w:color="auto"/>
              <w:bottom w:val="single" w:sz="2" w:space="0" w:color="auto"/>
              <w:right w:val="single" w:sz="2" w:space="0" w:color="auto"/>
            </w:tcBorders>
          </w:tcPr>
          <w:p w14:paraId="73884408" w14:textId="77777777" w:rsidR="003C0DEA" w:rsidRPr="000C68D0" w:rsidRDefault="003C0DEA" w:rsidP="0079183D">
            <w:pPr>
              <w:pStyle w:val="TableText"/>
              <w:rPr>
                <w:rFonts w:ascii="Arial" w:hAnsi="Arial" w:cs="Arial"/>
                <w:color w:val="000000"/>
              </w:rPr>
            </w:pPr>
          </w:p>
        </w:tc>
      </w:tr>
      <w:tr w:rsidR="003C0DEA" w:rsidRPr="000C68D0" w14:paraId="5CC82956" w14:textId="77777777" w:rsidTr="000A3070">
        <w:trPr>
          <w:cantSplit/>
          <w:trHeight w:val="315"/>
        </w:trPr>
        <w:tc>
          <w:tcPr>
            <w:tcW w:w="3354" w:type="dxa"/>
            <w:tcBorders>
              <w:top w:val="single" w:sz="2" w:space="0" w:color="auto"/>
              <w:left w:val="single" w:sz="2" w:space="0" w:color="auto"/>
              <w:bottom w:val="single" w:sz="2" w:space="0" w:color="auto"/>
              <w:right w:val="single" w:sz="2" w:space="0" w:color="auto"/>
            </w:tcBorders>
          </w:tcPr>
          <w:p w14:paraId="145C4D2F" w14:textId="7D945465" w:rsidR="003C0DEA" w:rsidRPr="000622AC" w:rsidRDefault="000622AC" w:rsidP="0079183D">
            <w:pPr>
              <w:pStyle w:val="TableText"/>
              <w:rPr>
                <w:rFonts w:ascii="Arial" w:hAnsi="Arial" w:cs="Arial"/>
                <w:i/>
                <w:iCs/>
                <w:color w:val="000000"/>
              </w:rPr>
            </w:pPr>
            <w:r w:rsidRPr="000622AC">
              <w:rPr>
                <w:rFonts w:ascii="Arial" w:hAnsi="Arial" w:cs="Arial"/>
                <w:i/>
                <w:iCs/>
                <w:color w:val="000000"/>
              </w:rPr>
              <w:t>[</w:t>
            </w:r>
            <w:r>
              <w:rPr>
                <w:rFonts w:ascii="Arial" w:hAnsi="Arial" w:cs="Arial"/>
                <w:i/>
                <w:iCs/>
                <w:color w:val="000000"/>
              </w:rPr>
              <w:t xml:space="preserve">e.g. </w:t>
            </w:r>
            <w:r w:rsidRPr="000622AC">
              <w:rPr>
                <w:rFonts w:ascii="Arial" w:hAnsi="Arial" w:cs="Arial"/>
                <w:i/>
                <w:iCs/>
                <w:color w:val="000000"/>
              </w:rPr>
              <w:t>bottled water supplier]</w:t>
            </w:r>
          </w:p>
        </w:tc>
        <w:tc>
          <w:tcPr>
            <w:tcW w:w="2424" w:type="dxa"/>
            <w:tcBorders>
              <w:top w:val="single" w:sz="2" w:space="0" w:color="auto"/>
              <w:left w:val="single" w:sz="2" w:space="0" w:color="auto"/>
              <w:bottom w:val="single" w:sz="2" w:space="0" w:color="auto"/>
              <w:right w:val="single" w:sz="2" w:space="0" w:color="auto"/>
            </w:tcBorders>
          </w:tcPr>
          <w:p w14:paraId="3409C351" w14:textId="77777777" w:rsidR="003C0DEA" w:rsidRPr="000C68D0" w:rsidRDefault="003C0DEA" w:rsidP="0079183D">
            <w:pPr>
              <w:pStyle w:val="TableText"/>
              <w:rPr>
                <w:rFonts w:ascii="Arial" w:hAnsi="Arial" w:cs="Arial"/>
                <w:color w:val="000000"/>
              </w:rPr>
            </w:pPr>
          </w:p>
        </w:tc>
        <w:tc>
          <w:tcPr>
            <w:tcW w:w="4111" w:type="dxa"/>
            <w:tcBorders>
              <w:top w:val="single" w:sz="2" w:space="0" w:color="auto"/>
              <w:left w:val="single" w:sz="2" w:space="0" w:color="auto"/>
              <w:bottom w:val="single" w:sz="2" w:space="0" w:color="auto"/>
              <w:right w:val="single" w:sz="2" w:space="0" w:color="auto"/>
            </w:tcBorders>
          </w:tcPr>
          <w:p w14:paraId="7596B996" w14:textId="77777777" w:rsidR="003C0DEA" w:rsidRPr="000C68D0" w:rsidRDefault="003C0DEA" w:rsidP="0079183D">
            <w:pPr>
              <w:pStyle w:val="TableText"/>
              <w:rPr>
                <w:rFonts w:ascii="Arial" w:hAnsi="Arial" w:cs="Arial"/>
                <w:color w:val="000000"/>
              </w:rPr>
            </w:pPr>
          </w:p>
        </w:tc>
        <w:tc>
          <w:tcPr>
            <w:tcW w:w="4751" w:type="dxa"/>
            <w:tcBorders>
              <w:top w:val="single" w:sz="2" w:space="0" w:color="auto"/>
              <w:left w:val="single" w:sz="2" w:space="0" w:color="auto"/>
              <w:bottom w:val="single" w:sz="2" w:space="0" w:color="auto"/>
              <w:right w:val="single" w:sz="2" w:space="0" w:color="auto"/>
            </w:tcBorders>
          </w:tcPr>
          <w:p w14:paraId="325AB46B" w14:textId="77777777" w:rsidR="003C0DEA" w:rsidRPr="000C68D0" w:rsidRDefault="003C0DEA" w:rsidP="0079183D">
            <w:pPr>
              <w:pStyle w:val="TableText"/>
              <w:rPr>
                <w:rFonts w:ascii="Arial" w:hAnsi="Arial" w:cs="Arial"/>
                <w:color w:val="000000"/>
              </w:rPr>
            </w:pPr>
          </w:p>
        </w:tc>
      </w:tr>
    </w:tbl>
    <w:p w14:paraId="2DC900AB" w14:textId="26272FBE" w:rsidR="000A3070" w:rsidRDefault="000A3070" w:rsidP="003C0DEA">
      <w:pPr>
        <w:pStyle w:val="Heading3"/>
        <w:rPr>
          <w:rFonts w:ascii="Arial" w:hAnsi="Arial"/>
        </w:rPr>
      </w:pPr>
      <w:bookmarkStart w:id="24" w:name="_Toc80187241"/>
      <w:bookmarkStart w:id="25" w:name="_Toc300919355"/>
      <w:r w:rsidRPr="005F5B39">
        <w:rPr>
          <w:noProof/>
        </w:rPr>
        <mc:AlternateContent>
          <mc:Choice Requires="wps">
            <w:drawing>
              <wp:anchor distT="45720" distB="45720" distL="114300" distR="114300" simplePos="0" relativeHeight="251670528" behindDoc="0" locked="0" layoutInCell="1" allowOverlap="1" wp14:anchorId="137915F4" wp14:editId="1D88E2CE">
                <wp:simplePos x="0" y="0"/>
                <wp:positionH relativeFrom="column">
                  <wp:posOffset>0</wp:posOffset>
                </wp:positionH>
                <wp:positionV relativeFrom="paragraph">
                  <wp:posOffset>163195</wp:posOffset>
                </wp:positionV>
                <wp:extent cx="7200900" cy="1404620"/>
                <wp:effectExtent l="57150" t="38100" r="76200" b="889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0462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2F766DBD" w14:textId="76060C60" w:rsidR="00C74213" w:rsidRDefault="00C74213" w:rsidP="00336B85">
                            <w:pPr>
                              <w:pStyle w:val="BodyText"/>
                              <w:rPr>
                                <w:rFonts w:cs="Arial"/>
                                <w:b/>
                                <w:bCs/>
                              </w:rPr>
                            </w:pPr>
                            <w:r>
                              <w:rPr>
                                <w:rFonts w:cs="Arial"/>
                                <w:noProof/>
                              </w:rPr>
                              <w:drawing>
                                <wp:inline distT="0" distB="0" distL="0" distR="0" wp14:anchorId="1B649173" wp14:editId="7C2CABFC">
                                  <wp:extent cx="238539" cy="238539"/>
                                  <wp:effectExtent l="0" t="0" r="9525" b="9525"/>
                                  <wp:docPr id="4" name="Graphic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Pr>
                                <w:rFonts w:cs="Arial"/>
                              </w:rPr>
                              <w:t xml:space="preserve"> </w:t>
                            </w:r>
                            <w:r w:rsidRPr="005F5B39">
                              <w:rPr>
                                <w:rFonts w:cs="Arial"/>
                                <w:b/>
                                <w:bCs/>
                              </w:rPr>
                              <w:t xml:space="preserve">Tip: </w:t>
                            </w:r>
                            <w:r>
                              <w:rPr>
                                <w:rFonts w:cs="Arial"/>
                                <w:b/>
                                <w:bCs/>
                              </w:rPr>
                              <w:t xml:space="preserve">Stay up to date!   </w:t>
                            </w:r>
                            <w:r>
                              <w:rPr>
                                <w:rFonts w:cs="Arial"/>
                                <w:color w:val="333333"/>
                              </w:rPr>
                              <w:t xml:space="preserve">Sign up for water supply alerts and stay in the know about outages impacting </w:t>
                            </w:r>
                            <w:r w:rsidRPr="004A589C">
                              <w:rPr>
                                <w:rFonts w:cs="Arial"/>
                                <w:color w:val="333333"/>
                                <w:szCs w:val="20"/>
                              </w:rPr>
                              <w:t xml:space="preserve">your water supply: </w:t>
                            </w:r>
                            <w:hyperlink r:id="rId20" w:history="1">
                              <w:r w:rsidRPr="004A589C">
                                <w:rPr>
                                  <w:rStyle w:val="Hyperlink"/>
                                  <w:rFonts w:cs="Arial"/>
                                  <w:sz w:val="20"/>
                                  <w:szCs w:val="20"/>
                                </w:rPr>
                                <w:t>watercorporation.com.au/</w:t>
                              </w:r>
                              <w:proofErr w:type="spellStart"/>
                              <w:r w:rsidRPr="004A589C">
                                <w:rPr>
                                  <w:rStyle w:val="Hyperlink"/>
                                  <w:rFonts w:cs="Arial"/>
                                  <w:sz w:val="20"/>
                                  <w:szCs w:val="20"/>
                                </w:rPr>
                                <w:t>supplyalerts</w:t>
                              </w:r>
                              <w:proofErr w:type="spellEnd"/>
                            </w:hyperlink>
                            <w:r>
                              <w:rPr>
                                <w:rFonts w:cs="Arial"/>
                                <w:color w:val="333333"/>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915F4" id="_x0000_s1031" type="#_x0000_t202" style="position:absolute;margin-left:0;margin-top:12.85pt;width:567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" fillcolor="gray [1616]" strokecolor="black [3040]">
                <v:fill color2="#d9d9d9 [496]" rotate="t" angle="180" colors="0 #bcbcbc;22938f #d0d0d0;1 #ededed" focus="100%" type="gradient"/>
                <v:shadow on="t" color="black" opacity="24903f" origin=",.5" offset="0,.55556mm"/>
                <v:textbox style="mso-fit-shape-to-text:t">
                  <w:txbxContent>
                    <w:p w14:paraId="2F766DBD" w14:textId="76060C60" w:rsidR="00C74213" w:rsidRDefault="00C74213" w:rsidP="00336B85">
                      <w:pPr>
                        <w:pStyle w:val="BodyText"/>
                        <w:rPr>
                          <w:rFonts w:cs="Arial"/>
                          <w:b/>
                          <w:bCs/>
                        </w:rPr>
                      </w:pPr>
                      <w:r>
                        <w:rPr>
                          <w:rFonts w:cs="Arial"/>
                          <w:noProof/>
                        </w:rPr>
                        <w:drawing>
                          <wp:inline distT="0" distB="0" distL="0" distR="0" wp14:anchorId="1B649173" wp14:editId="7C2CABFC">
                            <wp:extent cx="238539" cy="238539"/>
                            <wp:effectExtent l="0" t="0" r="9525" b="9525"/>
                            <wp:docPr id="4" name="Graphic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3771" cy="243771"/>
                                    </a:xfrm>
                                    <a:prstGeom prst="rect">
                                      <a:avLst/>
                                    </a:prstGeom>
                                  </pic:spPr>
                                </pic:pic>
                              </a:graphicData>
                            </a:graphic>
                          </wp:inline>
                        </w:drawing>
                      </w:r>
                      <w:r>
                        <w:rPr>
                          <w:rFonts w:cs="Arial"/>
                        </w:rPr>
                        <w:t xml:space="preserve"> </w:t>
                      </w:r>
                      <w:r w:rsidRPr="005F5B39">
                        <w:rPr>
                          <w:rFonts w:cs="Arial"/>
                          <w:b/>
                          <w:bCs/>
                        </w:rPr>
                        <w:t xml:space="preserve">Tip: </w:t>
                      </w:r>
                      <w:r>
                        <w:rPr>
                          <w:rFonts w:cs="Arial"/>
                          <w:b/>
                          <w:bCs/>
                        </w:rPr>
                        <w:t xml:space="preserve">Stay up to date!   </w:t>
                      </w:r>
                      <w:r>
                        <w:rPr>
                          <w:rFonts w:cs="Arial"/>
                          <w:color w:val="333333"/>
                        </w:rPr>
                        <w:t xml:space="preserve">Sign up for water supply alerts and stay in the know about outages impacting </w:t>
                      </w:r>
                      <w:r w:rsidRPr="004A589C">
                        <w:rPr>
                          <w:rFonts w:cs="Arial"/>
                          <w:color w:val="333333"/>
                          <w:szCs w:val="20"/>
                        </w:rPr>
                        <w:t xml:space="preserve">your water supply: </w:t>
                      </w:r>
                      <w:hyperlink r:id="rId21" w:history="1">
                        <w:r w:rsidRPr="004A589C">
                          <w:rPr>
                            <w:rStyle w:val="Hyperlink"/>
                            <w:rFonts w:cs="Arial"/>
                            <w:sz w:val="20"/>
                            <w:szCs w:val="20"/>
                          </w:rPr>
                          <w:t>watercorporation.com.au/</w:t>
                        </w:r>
                        <w:proofErr w:type="spellStart"/>
                        <w:r w:rsidRPr="004A589C">
                          <w:rPr>
                            <w:rStyle w:val="Hyperlink"/>
                            <w:rFonts w:cs="Arial"/>
                            <w:sz w:val="20"/>
                            <w:szCs w:val="20"/>
                          </w:rPr>
                          <w:t>supplyalerts</w:t>
                        </w:r>
                        <w:proofErr w:type="spellEnd"/>
                      </w:hyperlink>
                      <w:r>
                        <w:rPr>
                          <w:rFonts w:cs="Arial"/>
                          <w:color w:val="333333"/>
                        </w:rPr>
                        <w:t xml:space="preserve"> </w:t>
                      </w:r>
                    </w:p>
                  </w:txbxContent>
                </v:textbox>
                <w10:wrap type="square"/>
              </v:shape>
            </w:pict>
          </mc:Fallback>
        </mc:AlternateContent>
      </w:r>
      <w:bookmarkEnd w:id="24"/>
    </w:p>
    <w:p w14:paraId="026C0CA7" w14:textId="37E6A3D0" w:rsidR="000A3070" w:rsidRDefault="000A3070" w:rsidP="003C0DEA">
      <w:pPr>
        <w:pStyle w:val="Heading3"/>
        <w:rPr>
          <w:rFonts w:ascii="Arial" w:hAnsi="Arial"/>
        </w:rPr>
      </w:pPr>
    </w:p>
    <w:p w14:paraId="57BD62FF" w14:textId="77777777" w:rsidR="000A3070" w:rsidRDefault="000A3070" w:rsidP="003C0DEA">
      <w:pPr>
        <w:pStyle w:val="Heading3"/>
        <w:rPr>
          <w:rFonts w:ascii="Arial" w:hAnsi="Arial"/>
        </w:rPr>
      </w:pPr>
    </w:p>
    <w:p w14:paraId="7F404AA1" w14:textId="374E00C7" w:rsidR="003C0DEA" w:rsidRPr="000C68D0" w:rsidRDefault="003C0DEA" w:rsidP="003C0DEA">
      <w:pPr>
        <w:pStyle w:val="Heading3"/>
        <w:rPr>
          <w:rFonts w:ascii="Arial" w:hAnsi="Arial"/>
        </w:rPr>
      </w:pPr>
      <w:bookmarkStart w:id="26" w:name="_Toc80187242"/>
      <w:r>
        <w:rPr>
          <w:rFonts w:ascii="Arial" w:hAnsi="Arial"/>
        </w:rPr>
        <w:t>Outage</w:t>
      </w:r>
      <w:r w:rsidRPr="000C68D0">
        <w:rPr>
          <w:rFonts w:ascii="Arial" w:hAnsi="Arial"/>
        </w:rPr>
        <w:t xml:space="preserve"> procedure</w:t>
      </w:r>
      <w:r>
        <w:rPr>
          <w:rFonts w:ascii="Arial" w:hAnsi="Arial"/>
        </w:rPr>
        <w:t xml:space="preserve"> instructions</w:t>
      </w:r>
      <w:bookmarkEnd w:id="26"/>
      <w:r>
        <w:rPr>
          <w:rFonts w:ascii="Arial" w:hAnsi="Arial"/>
        </w:rPr>
        <w:t xml:space="preserve"> </w:t>
      </w:r>
    </w:p>
    <w:p w14:paraId="607BFDAB" w14:textId="77777777" w:rsidR="003C0DEA" w:rsidRPr="000C68D0" w:rsidRDefault="003C0DEA" w:rsidP="000A3070">
      <w:pPr>
        <w:pStyle w:val="ListParagraph"/>
        <w:numPr>
          <w:ilvl w:val="0"/>
          <w:numId w:val="7"/>
        </w:numPr>
        <w:spacing w:before="0"/>
        <w:rPr>
          <w:rFonts w:ascii="Arial" w:hAnsi="Arial" w:cs="Arial"/>
          <w:b/>
          <w:bCs/>
        </w:rPr>
      </w:pPr>
      <w:r w:rsidRPr="000C68D0">
        <w:rPr>
          <w:rFonts w:ascii="Arial" w:hAnsi="Arial" w:cs="Arial"/>
          <w:b/>
          <w:bCs/>
        </w:rPr>
        <w:t>Report</w:t>
      </w:r>
    </w:p>
    <w:p w14:paraId="0FBF7AA4" w14:textId="023F8DF4" w:rsidR="003C0DEA" w:rsidRDefault="003C0DEA" w:rsidP="000A3070">
      <w:pPr>
        <w:spacing w:before="0"/>
        <w:ind w:left="720"/>
        <w:rPr>
          <w:rFonts w:ascii="Arial" w:hAnsi="Arial" w:cs="Arial"/>
        </w:rPr>
      </w:pPr>
      <w:r w:rsidRPr="000C68D0">
        <w:rPr>
          <w:rFonts w:ascii="Arial" w:hAnsi="Arial" w:cs="Arial"/>
        </w:rPr>
        <w:t>If you have mains water or wastewater overflowing anywhere on or near your property or any damage is being caused call 13 13 75 immediately. This line is attended 24 hours a day, 7 days a week.</w:t>
      </w:r>
    </w:p>
    <w:p w14:paraId="5B356ECE" w14:textId="77777777" w:rsidR="000A3070" w:rsidRPr="000C68D0" w:rsidRDefault="000A3070" w:rsidP="000A3070">
      <w:pPr>
        <w:spacing w:before="0"/>
        <w:ind w:left="720"/>
        <w:rPr>
          <w:rFonts w:ascii="Arial" w:hAnsi="Arial" w:cs="Arial"/>
          <w:b/>
          <w:bCs/>
        </w:rPr>
      </w:pPr>
    </w:p>
    <w:p w14:paraId="3FD0A02C" w14:textId="77777777" w:rsidR="003C0DEA" w:rsidRDefault="003C0DEA" w:rsidP="000A3070">
      <w:pPr>
        <w:pStyle w:val="ListParagraph"/>
        <w:numPr>
          <w:ilvl w:val="0"/>
          <w:numId w:val="7"/>
        </w:numPr>
        <w:spacing w:before="0"/>
        <w:rPr>
          <w:rFonts w:ascii="Arial" w:hAnsi="Arial" w:cs="Arial"/>
          <w:b/>
          <w:bCs/>
        </w:rPr>
      </w:pPr>
      <w:r w:rsidRPr="000C68D0">
        <w:rPr>
          <w:rFonts w:ascii="Arial" w:hAnsi="Arial" w:cs="Arial"/>
          <w:b/>
          <w:bCs/>
        </w:rPr>
        <w:t>Activate contingency plan</w:t>
      </w:r>
    </w:p>
    <w:p w14:paraId="419D9379" w14:textId="77777777" w:rsidR="003C0DEA" w:rsidRPr="000C68D0" w:rsidRDefault="003C0DEA" w:rsidP="000A3070">
      <w:pPr>
        <w:spacing w:before="0"/>
        <w:ind w:left="720"/>
        <w:rPr>
          <w:rFonts w:ascii="Arial" w:hAnsi="Arial" w:cs="Arial"/>
          <w:b/>
          <w:bCs/>
        </w:rPr>
      </w:pPr>
      <w:r w:rsidRPr="003F4F4B">
        <w:rPr>
          <w:rFonts w:ascii="Arial" w:hAnsi="Arial" w:cs="Arial"/>
        </w:rPr>
        <w:t xml:space="preserve">Identify the </w:t>
      </w:r>
      <w:r>
        <w:rPr>
          <w:rFonts w:ascii="Arial" w:hAnsi="Arial" w:cs="Arial"/>
        </w:rPr>
        <w:t xml:space="preserve">appropriate </w:t>
      </w:r>
      <w:r w:rsidRPr="003F4F4B">
        <w:rPr>
          <w:rFonts w:ascii="Arial" w:hAnsi="Arial" w:cs="Arial"/>
        </w:rPr>
        <w:t xml:space="preserve">Continuity </w:t>
      </w:r>
      <w:r>
        <w:rPr>
          <w:rFonts w:ascii="Arial" w:hAnsi="Arial" w:cs="Arial"/>
        </w:rPr>
        <w:t>S</w:t>
      </w:r>
      <w:r w:rsidRPr="003F4F4B">
        <w:rPr>
          <w:rFonts w:ascii="Arial" w:hAnsi="Arial" w:cs="Arial"/>
        </w:rPr>
        <w:t xml:space="preserve">trategy you will use </w:t>
      </w:r>
      <w:r>
        <w:rPr>
          <w:rFonts w:ascii="Arial" w:hAnsi="Arial" w:cs="Arial"/>
        </w:rPr>
        <w:t xml:space="preserve">and activate it. </w:t>
      </w:r>
    </w:p>
    <w:p w14:paraId="552F5A7A" w14:textId="77777777" w:rsidR="003C0DEA" w:rsidRDefault="003C0DEA" w:rsidP="003C0DEA">
      <w:pPr>
        <w:pStyle w:val="ListParagraph"/>
        <w:numPr>
          <w:ilvl w:val="0"/>
          <w:numId w:val="7"/>
        </w:numPr>
        <w:rPr>
          <w:rFonts w:ascii="Arial" w:hAnsi="Arial" w:cs="Arial"/>
          <w:b/>
          <w:bCs/>
        </w:rPr>
      </w:pPr>
      <w:r w:rsidRPr="000C68D0">
        <w:rPr>
          <w:rFonts w:ascii="Arial" w:hAnsi="Arial" w:cs="Arial"/>
          <w:b/>
          <w:bCs/>
        </w:rPr>
        <w:t>Communications</w:t>
      </w:r>
    </w:p>
    <w:p w14:paraId="14AEEC24" w14:textId="77777777" w:rsidR="003C0DEA" w:rsidRPr="003F4F4B" w:rsidRDefault="003C0DEA" w:rsidP="003C0DEA">
      <w:pPr>
        <w:pStyle w:val="ListParagraph"/>
        <w:numPr>
          <w:ilvl w:val="0"/>
          <w:numId w:val="11"/>
        </w:numPr>
        <w:rPr>
          <w:rFonts w:ascii="Arial" w:hAnsi="Arial" w:cs="Arial"/>
          <w:b/>
          <w:bCs/>
        </w:rPr>
      </w:pPr>
      <w:r w:rsidRPr="003F4F4B">
        <w:rPr>
          <w:rFonts w:ascii="Arial" w:hAnsi="Arial" w:cs="Arial"/>
        </w:rPr>
        <w:t>Consider informing customers, suppliers or anyone attending your site about the interruption. Water Corporation may be able to provide a time estimate for services to be restored.</w:t>
      </w:r>
    </w:p>
    <w:p w14:paraId="15A5D12F" w14:textId="21080F9C" w:rsidR="003C0DEA" w:rsidRPr="003F4F4B" w:rsidRDefault="003C0DEA" w:rsidP="003C0DEA">
      <w:pPr>
        <w:pStyle w:val="ListParagraph"/>
        <w:numPr>
          <w:ilvl w:val="0"/>
          <w:numId w:val="11"/>
        </w:numPr>
        <w:rPr>
          <w:rFonts w:ascii="Arial" w:hAnsi="Arial" w:cs="Arial"/>
        </w:rPr>
      </w:pPr>
      <w:r w:rsidRPr="003F4F4B">
        <w:rPr>
          <w:rFonts w:ascii="Arial" w:hAnsi="Arial" w:cs="Arial"/>
        </w:rPr>
        <w:t xml:space="preserve">Check </w:t>
      </w:r>
      <w:hyperlink r:id="rId22" w:history="1">
        <w:r w:rsidR="005E7F20" w:rsidRPr="002E3BD6">
          <w:rPr>
            <w:rStyle w:val="Hyperlink"/>
            <w:rFonts w:cs="Arial"/>
            <w:sz w:val="20"/>
          </w:rPr>
          <w:t>watercorporation.com.au/Outages-and-works</w:t>
        </w:r>
      </w:hyperlink>
      <w:r w:rsidR="005E7F20">
        <w:rPr>
          <w:rFonts w:ascii="Arial" w:hAnsi="Arial" w:cs="Arial"/>
        </w:rPr>
        <w:t xml:space="preserve"> </w:t>
      </w:r>
      <w:r w:rsidRPr="003F4F4B">
        <w:rPr>
          <w:rFonts w:ascii="Arial" w:hAnsi="Arial" w:cs="Arial"/>
        </w:rPr>
        <w:t xml:space="preserve">to check the status of the outage. </w:t>
      </w:r>
    </w:p>
    <w:p w14:paraId="3C86A949" w14:textId="77777777" w:rsidR="003C0DEA" w:rsidRPr="000C68D0" w:rsidRDefault="003C0DEA" w:rsidP="003C0DEA">
      <w:pPr>
        <w:pStyle w:val="Heading2"/>
        <w:rPr>
          <w:rFonts w:ascii="Arial" w:hAnsi="Arial"/>
        </w:rPr>
      </w:pPr>
      <w:bookmarkStart w:id="27" w:name="_Toc80187243"/>
      <w:r w:rsidRPr="000C68D0">
        <w:rPr>
          <w:rFonts w:ascii="Arial" w:hAnsi="Arial"/>
        </w:rPr>
        <w:lastRenderedPageBreak/>
        <w:t>The Recovery</w:t>
      </w:r>
      <w:bookmarkEnd w:id="25"/>
      <w:bookmarkEnd w:id="27"/>
    </w:p>
    <w:p w14:paraId="15193941" w14:textId="77777777" w:rsidR="003C0DEA" w:rsidRPr="000C68D0" w:rsidRDefault="003C0DEA" w:rsidP="003C0DEA">
      <w:pPr>
        <w:pStyle w:val="Heading3"/>
        <w:rPr>
          <w:rFonts w:ascii="Arial" w:hAnsi="Arial"/>
        </w:rPr>
      </w:pPr>
      <w:bookmarkStart w:id="28" w:name="_Toc300919356"/>
      <w:bookmarkStart w:id="29" w:name="_Toc80187244"/>
      <w:bookmarkStart w:id="30" w:name="_Hlk78291855"/>
      <w:r w:rsidRPr="000C68D0">
        <w:rPr>
          <w:rFonts w:ascii="Arial" w:hAnsi="Arial"/>
        </w:rPr>
        <w:t>Business impact assessment</w:t>
      </w:r>
      <w:bookmarkEnd w:id="28"/>
      <w:bookmarkEnd w:id="29"/>
    </w:p>
    <w:bookmarkEnd w:id="30"/>
    <w:p w14:paraId="03B61D07" w14:textId="77777777" w:rsidR="003C0DEA" w:rsidRPr="000C68D0" w:rsidRDefault="003C0DEA" w:rsidP="003C0DEA">
      <w:pPr>
        <w:spacing w:after="120"/>
        <w:rPr>
          <w:rFonts w:ascii="Arial" w:hAnsi="Arial" w:cs="Arial"/>
          <w:i/>
          <w:color w:val="000000"/>
          <w:szCs w:val="20"/>
        </w:rPr>
      </w:pPr>
      <w:r w:rsidRPr="000C68D0">
        <w:rPr>
          <w:rFonts w:ascii="Arial" w:hAnsi="Arial" w:cs="Arial"/>
          <w:i/>
          <w:szCs w:val="20"/>
        </w:rPr>
        <w:t>[Based on your assessment of the damage to your business, complete the table below (in order of severity) or attach your own impact assessment to the back of your plan</w:t>
      </w:r>
      <w:r w:rsidRPr="000C68D0">
        <w:rPr>
          <w:rFonts w:ascii="Arial" w:hAnsi="Arial" w:cs="Arial"/>
          <w:i/>
          <w:color w:val="000000"/>
          <w:szCs w:val="20"/>
        </w:rPr>
        <w:t>.]</w:t>
      </w:r>
    </w:p>
    <w:tbl>
      <w:tblPr>
        <w:tblW w:w="15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A table with space to enter business impact assessment details (and ranking) under the headings: Damage (List any damage to buildings, assets, stock, documents or surrounding area/community), Impact to business (Describe any direct or indirect impacts the damage will have on your business' critical functions), Severity (High, Medium, Low), Action (Repair, replace, rebuild), Recovery steps (List the steps needed to recover the damage), Resources needed (List the resources needed to recover including any cost estimates, service providers, employees, building materials), Actioned by (Assign someone to each task), and Estimated date of completion (Due date for completion)."/>
      </w:tblPr>
      <w:tblGrid>
        <w:gridCol w:w="712"/>
        <w:gridCol w:w="2161"/>
        <w:gridCol w:w="2521"/>
        <w:gridCol w:w="1201"/>
        <w:gridCol w:w="1081"/>
        <w:gridCol w:w="1681"/>
        <w:gridCol w:w="2641"/>
        <w:gridCol w:w="1561"/>
        <w:gridCol w:w="1561"/>
      </w:tblGrid>
      <w:tr w:rsidR="003C0DEA" w:rsidRPr="000C68D0" w14:paraId="4AF86DD5" w14:textId="77777777" w:rsidTr="000622AC">
        <w:trPr>
          <w:cantSplit/>
          <w:trHeight w:val="345"/>
          <w:tblHeader/>
        </w:trPr>
        <w:tc>
          <w:tcPr>
            <w:tcW w:w="712" w:type="dxa"/>
            <w:tcBorders>
              <w:top w:val="single" w:sz="2" w:space="0" w:color="auto"/>
              <w:left w:val="single" w:sz="2" w:space="0" w:color="auto"/>
              <w:bottom w:val="single" w:sz="2" w:space="0" w:color="auto"/>
              <w:right w:val="single" w:sz="2" w:space="0" w:color="auto"/>
            </w:tcBorders>
            <w:hideMark/>
          </w:tcPr>
          <w:p w14:paraId="7C8441AC" w14:textId="77777777" w:rsidR="003C0DEA" w:rsidRPr="000C68D0" w:rsidRDefault="003C0DEA" w:rsidP="0079183D">
            <w:pPr>
              <w:pStyle w:val="TableHeading"/>
              <w:rPr>
                <w:rFonts w:ascii="Arial" w:hAnsi="Arial" w:cs="Arial"/>
              </w:rPr>
            </w:pPr>
            <w:r w:rsidRPr="000C68D0">
              <w:rPr>
                <w:rFonts w:ascii="Arial" w:hAnsi="Arial" w:cs="Arial"/>
              </w:rPr>
              <w:t>Rank</w:t>
            </w:r>
          </w:p>
        </w:tc>
        <w:tc>
          <w:tcPr>
            <w:tcW w:w="2161" w:type="dxa"/>
            <w:tcBorders>
              <w:top w:val="single" w:sz="2" w:space="0" w:color="auto"/>
              <w:left w:val="single" w:sz="2" w:space="0" w:color="auto"/>
              <w:bottom w:val="single" w:sz="2" w:space="0" w:color="auto"/>
              <w:right w:val="single" w:sz="2" w:space="0" w:color="auto"/>
            </w:tcBorders>
            <w:hideMark/>
          </w:tcPr>
          <w:p w14:paraId="78D86329" w14:textId="77777777" w:rsidR="003C0DEA" w:rsidRPr="000C68D0" w:rsidRDefault="003C0DEA" w:rsidP="0079183D">
            <w:pPr>
              <w:pStyle w:val="TableHeading"/>
              <w:rPr>
                <w:rFonts w:ascii="Arial" w:hAnsi="Arial" w:cs="Arial"/>
              </w:rPr>
            </w:pPr>
            <w:r w:rsidRPr="000C68D0">
              <w:rPr>
                <w:rFonts w:ascii="Arial" w:hAnsi="Arial" w:cs="Arial"/>
              </w:rPr>
              <w:t>Damage</w:t>
            </w:r>
          </w:p>
        </w:tc>
        <w:tc>
          <w:tcPr>
            <w:tcW w:w="2521" w:type="dxa"/>
            <w:tcBorders>
              <w:top w:val="single" w:sz="2" w:space="0" w:color="auto"/>
              <w:left w:val="single" w:sz="2" w:space="0" w:color="auto"/>
              <w:bottom w:val="single" w:sz="2" w:space="0" w:color="auto"/>
              <w:right w:val="single" w:sz="2" w:space="0" w:color="auto"/>
            </w:tcBorders>
            <w:hideMark/>
          </w:tcPr>
          <w:p w14:paraId="20610984" w14:textId="77777777" w:rsidR="003C0DEA" w:rsidRPr="000C68D0" w:rsidRDefault="003C0DEA" w:rsidP="0079183D">
            <w:pPr>
              <w:pStyle w:val="TableHeading"/>
              <w:rPr>
                <w:rFonts w:ascii="Arial" w:hAnsi="Arial" w:cs="Arial"/>
              </w:rPr>
            </w:pPr>
            <w:r w:rsidRPr="000C68D0">
              <w:rPr>
                <w:rFonts w:ascii="Arial" w:hAnsi="Arial" w:cs="Arial"/>
              </w:rPr>
              <w:t>Impact to business</w:t>
            </w:r>
          </w:p>
        </w:tc>
        <w:tc>
          <w:tcPr>
            <w:tcW w:w="1201" w:type="dxa"/>
            <w:tcBorders>
              <w:top w:val="single" w:sz="2" w:space="0" w:color="auto"/>
              <w:left w:val="single" w:sz="2" w:space="0" w:color="auto"/>
              <w:bottom w:val="single" w:sz="2" w:space="0" w:color="auto"/>
              <w:right w:val="single" w:sz="2" w:space="0" w:color="auto"/>
            </w:tcBorders>
            <w:hideMark/>
          </w:tcPr>
          <w:p w14:paraId="45B6DCE7" w14:textId="77777777" w:rsidR="003C0DEA" w:rsidRPr="000C68D0" w:rsidRDefault="003C0DEA" w:rsidP="0079183D">
            <w:pPr>
              <w:pStyle w:val="TableHeading"/>
              <w:rPr>
                <w:rFonts w:ascii="Arial" w:hAnsi="Arial" w:cs="Arial"/>
              </w:rPr>
            </w:pPr>
            <w:r w:rsidRPr="000C68D0">
              <w:rPr>
                <w:rFonts w:ascii="Arial" w:hAnsi="Arial" w:cs="Arial"/>
              </w:rPr>
              <w:t>Severity</w:t>
            </w:r>
          </w:p>
        </w:tc>
        <w:tc>
          <w:tcPr>
            <w:tcW w:w="1081" w:type="dxa"/>
            <w:tcBorders>
              <w:top w:val="single" w:sz="2" w:space="0" w:color="auto"/>
              <w:left w:val="single" w:sz="2" w:space="0" w:color="auto"/>
              <w:bottom w:val="single" w:sz="2" w:space="0" w:color="auto"/>
              <w:right w:val="single" w:sz="2" w:space="0" w:color="auto"/>
            </w:tcBorders>
            <w:hideMark/>
          </w:tcPr>
          <w:p w14:paraId="13455C7E" w14:textId="77777777" w:rsidR="003C0DEA" w:rsidRPr="000C68D0" w:rsidRDefault="003C0DEA" w:rsidP="0079183D">
            <w:pPr>
              <w:pStyle w:val="TableHeading"/>
              <w:rPr>
                <w:rFonts w:ascii="Arial" w:hAnsi="Arial" w:cs="Arial"/>
              </w:rPr>
            </w:pPr>
            <w:r w:rsidRPr="000C68D0">
              <w:rPr>
                <w:rFonts w:ascii="Arial" w:hAnsi="Arial" w:cs="Arial"/>
              </w:rPr>
              <w:t>Action</w:t>
            </w:r>
          </w:p>
        </w:tc>
        <w:tc>
          <w:tcPr>
            <w:tcW w:w="1681" w:type="dxa"/>
            <w:tcBorders>
              <w:top w:val="single" w:sz="2" w:space="0" w:color="auto"/>
              <w:left w:val="single" w:sz="2" w:space="0" w:color="auto"/>
              <w:bottom w:val="single" w:sz="2" w:space="0" w:color="auto"/>
              <w:right w:val="single" w:sz="2" w:space="0" w:color="auto"/>
            </w:tcBorders>
            <w:hideMark/>
          </w:tcPr>
          <w:p w14:paraId="66FA07B1" w14:textId="77777777" w:rsidR="003C0DEA" w:rsidRPr="000C68D0" w:rsidRDefault="003C0DEA" w:rsidP="0079183D">
            <w:pPr>
              <w:pStyle w:val="TableHeading"/>
              <w:rPr>
                <w:rFonts w:ascii="Arial" w:hAnsi="Arial" w:cs="Arial"/>
              </w:rPr>
            </w:pPr>
            <w:r w:rsidRPr="000C68D0">
              <w:rPr>
                <w:rFonts w:ascii="Arial" w:hAnsi="Arial" w:cs="Arial"/>
              </w:rPr>
              <w:t>Recovery steps</w:t>
            </w:r>
          </w:p>
        </w:tc>
        <w:tc>
          <w:tcPr>
            <w:tcW w:w="2641" w:type="dxa"/>
            <w:tcBorders>
              <w:top w:val="single" w:sz="2" w:space="0" w:color="auto"/>
              <w:left w:val="single" w:sz="2" w:space="0" w:color="auto"/>
              <w:bottom w:val="single" w:sz="2" w:space="0" w:color="auto"/>
              <w:right w:val="single" w:sz="2" w:space="0" w:color="auto"/>
            </w:tcBorders>
            <w:hideMark/>
          </w:tcPr>
          <w:p w14:paraId="2105FACD" w14:textId="77777777" w:rsidR="003C0DEA" w:rsidRPr="000C68D0" w:rsidRDefault="003C0DEA" w:rsidP="0079183D">
            <w:pPr>
              <w:pStyle w:val="TableHeading"/>
              <w:rPr>
                <w:rFonts w:ascii="Arial" w:hAnsi="Arial" w:cs="Arial"/>
              </w:rPr>
            </w:pPr>
            <w:r w:rsidRPr="000C68D0">
              <w:rPr>
                <w:rFonts w:ascii="Arial" w:hAnsi="Arial" w:cs="Arial"/>
              </w:rPr>
              <w:t>Resources needed</w:t>
            </w:r>
          </w:p>
        </w:tc>
        <w:tc>
          <w:tcPr>
            <w:tcW w:w="1561" w:type="dxa"/>
            <w:tcBorders>
              <w:top w:val="single" w:sz="2" w:space="0" w:color="auto"/>
              <w:left w:val="single" w:sz="2" w:space="0" w:color="auto"/>
              <w:bottom w:val="single" w:sz="2" w:space="0" w:color="auto"/>
              <w:right w:val="single" w:sz="2" w:space="0" w:color="auto"/>
            </w:tcBorders>
            <w:hideMark/>
          </w:tcPr>
          <w:p w14:paraId="7D735AB8" w14:textId="77777777" w:rsidR="003C0DEA" w:rsidRPr="000C68D0" w:rsidRDefault="003C0DEA" w:rsidP="0079183D">
            <w:pPr>
              <w:pStyle w:val="TableHeading"/>
              <w:rPr>
                <w:rFonts w:ascii="Arial" w:hAnsi="Arial" w:cs="Arial"/>
              </w:rPr>
            </w:pPr>
            <w:r w:rsidRPr="000C68D0">
              <w:rPr>
                <w:rFonts w:ascii="Arial" w:hAnsi="Arial" w:cs="Arial"/>
              </w:rPr>
              <w:t>Actioned by</w:t>
            </w:r>
          </w:p>
        </w:tc>
        <w:tc>
          <w:tcPr>
            <w:tcW w:w="1561" w:type="dxa"/>
            <w:tcBorders>
              <w:top w:val="single" w:sz="2" w:space="0" w:color="auto"/>
              <w:left w:val="single" w:sz="2" w:space="0" w:color="auto"/>
              <w:bottom w:val="single" w:sz="2" w:space="0" w:color="auto"/>
              <w:right w:val="single" w:sz="2" w:space="0" w:color="auto"/>
            </w:tcBorders>
            <w:hideMark/>
          </w:tcPr>
          <w:p w14:paraId="4D6C334A" w14:textId="77777777" w:rsidR="003C0DEA" w:rsidRPr="000C68D0" w:rsidRDefault="003C0DEA" w:rsidP="0079183D">
            <w:pPr>
              <w:pStyle w:val="TableHeading"/>
              <w:rPr>
                <w:rFonts w:ascii="Arial" w:hAnsi="Arial" w:cs="Arial"/>
              </w:rPr>
            </w:pPr>
            <w:r w:rsidRPr="000C68D0">
              <w:rPr>
                <w:rFonts w:ascii="Arial" w:hAnsi="Arial" w:cs="Arial"/>
              </w:rPr>
              <w:t>Estimated date of completion</w:t>
            </w:r>
          </w:p>
        </w:tc>
      </w:tr>
      <w:tr w:rsidR="003C0DEA" w:rsidRPr="000C68D0" w14:paraId="1491FBC7" w14:textId="77777777" w:rsidTr="000622AC">
        <w:trPr>
          <w:cantSplit/>
          <w:trHeight w:val="315"/>
        </w:trPr>
        <w:tc>
          <w:tcPr>
            <w:tcW w:w="712" w:type="dxa"/>
            <w:tcBorders>
              <w:top w:val="single" w:sz="2" w:space="0" w:color="auto"/>
              <w:left w:val="single" w:sz="2" w:space="0" w:color="auto"/>
              <w:bottom w:val="single" w:sz="2" w:space="0" w:color="auto"/>
              <w:right w:val="single" w:sz="2" w:space="0" w:color="auto"/>
            </w:tcBorders>
            <w:hideMark/>
          </w:tcPr>
          <w:p w14:paraId="379A56F3" w14:textId="77777777" w:rsidR="003C0DEA" w:rsidRPr="000C68D0" w:rsidRDefault="003C0DEA" w:rsidP="0079183D">
            <w:pPr>
              <w:pStyle w:val="TableText"/>
              <w:rPr>
                <w:rFonts w:ascii="Arial" w:hAnsi="Arial" w:cs="Arial"/>
              </w:rPr>
            </w:pPr>
            <w:r w:rsidRPr="000C68D0">
              <w:rPr>
                <w:rFonts w:ascii="Arial" w:hAnsi="Arial" w:cs="Arial"/>
              </w:rPr>
              <w:t>1</w:t>
            </w:r>
          </w:p>
        </w:tc>
        <w:tc>
          <w:tcPr>
            <w:tcW w:w="2161" w:type="dxa"/>
            <w:tcBorders>
              <w:top w:val="single" w:sz="2" w:space="0" w:color="auto"/>
              <w:left w:val="single" w:sz="2" w:space="0" w:color="auto"/>
              <w:bottom w:val="single" w:sz="2" w:space="0" w:color="auto"/>
              <w:right w:val="single" w:sz="2" w:space="0" w:color="auto"/>
            </w:tcBorders>
            <w:hideMark/>
          </w:tcPr>
          <w:p w14:paraId="37068890" w14:textId="77777777" w:rsidR="003C0DEA" w:rsidRPr="000C68D0" w:rsidRDefault="003C0DEA" w:rsidP="0079183D">
            <w:pPr>
              <w:pStyle w:val="TableText"/>
              <w:rPr>
                <w:rFonts w:ascii="Arial" w:hAnsi="Arial" w:cs="Arial"/>
                <w:i/>
                <w:color w:val="000000"/>
              </w:rPr>
            </w:pPr>
            <w:r w:rsidRPr="000C68D0">
              <w:rPr>
                <w:rFonts w:ascii="Arial" w:hAnsi="Arial" w:cs="Arial"/>
                <w:i/>
              </w:rPr>
              <w:t xml:space="preserve">[List any damage to </w:t>
            </w:r>
            <w:bookmarkStart w:id="31" w:name="_Hlk78291928"/>
            <w:r w:rsidRPr="000C68D0">
              <w:rPr>
                <w:rFonts w:ascii="Arial" w:hAnsi="Arial" w:cs="Arial"/>
                <w:i/>
              </w:rPr>
              <w:t xml:space="preserve">buildings, assets, stock, </w:t>
            </w:r>
            <w:proofErr w:type="gramStart"/>
            <w:r w:rsidRPr="000C68D0">
              <w:rPr>
                <w:rFonts w:ascii="Arial" w:hAnsi="Arial" w:cs="Arial"/>
                <w:i/>
              </w:rPr>
              <w:t>documents</w:t>
            </w:r>
            <w:proofErr w:type="gramEnd"/>
            <w:r w:rsidRPr="000C68D0">
              <w:rPr>
                <w:rFonts w:ascii="Arial" w:hAnsi="Arial" w:cs="Arial"/>
                <w:i/>
              </w:rPr>
              <w:t xml:space="preserve"> or surrounding area/community</w:t>
            </w:r>
            <w:bookmarkEnd w:id="31"/>
            <w:r w:rsidRPr="000C68D0">
              <w:rPr>
                <w:rFonts w:ascii="Arial" w:hAnsi="Arial" w:cs="Arial"/>
                <w:i/>
              </w:rPr>
              <w:t>.]</w:t>
            </w:r>
          </w:p>
        </w:tc>
        <w:tc>
          <w:tcPr>
            <w:tcW w:w="2521" w:type="dxa"/>
            <w:tcBorders>
              <w:top w:val="single" w:sz="2" w:space="0" w:color="auto"/>
              <w:left w:val="single" w:sz="2" w:space="0" w:color="auto"/>
              <w:bottom w:val="single" w:sz="2" w:space="0" w:color="auto"/>
              <w:right w:val="single" w:sz="2" w:space="0" w:color="auto"/>
            </w:tcBorders>
            <w:hideMark/>
          </w:tcPr>
          <w:p w14:paraId="10B1BF74" w14:textId="77777777" w:rsidR="003C0DEA" w:rsidRPr="000C68D0" w:rsidRDefault="003C0DEA" w:rsidP="0079183D">
            <w:pPr>
              <w:pStyle w:val="TableText"/>
              <w:rPr>
                <w:rFonts w:ascii="Arial" w:hAnsi="Arial" w:cs="Arial"/>
                <w:i/>
                <w:color w:val="000000"/>
              </w:rPr>
            </w:pPr>
            <w:r w:rsidRPr="000C68D0">
              <w:rPr>
                <w:rFonts w:ascii="Arial" w:hAnsi="Arial" w:cs="Arial"/>
                <w:i/>
              </w:rPr>
              <w:t>[</w:t>
            </w:r>
            <w:r w:rsidRPr="000C68D0">
              <w:rPr>
                <w:rFonts w:ascii="Arial" w:hAnsi="Arial" w:cs="Arial"/>
                <w:i/>
                <w:color w:val="000000"/>
              </w:rPr>
              <w:t>Describe any direct or indirect impacts the damage will have on your business' critical functions</w:t>
            </w:r>
            <w:r w:rsidRPr="000C68D0">
              <w:rPr>
                <w:rFonts w:ascii="Arial" w:hAnsi="Arial" w:cs="Arial"/>
                <w:i/>
              </w:rPr>
              <w:t>.]</w:t>
            </w:r>
          </w:p>
        </w:tc>
        <w:tc>
          <w:tcPr>
            <w:tcW w:w="1201" w:type="dxa"/>
            <w:tcBorders>
              <w:top w:val="single" w:sz="2" w:space="0" w:color="auto"/>
              <w:left w:val="single" w:sz="2" w:space="0" w:color="auto"/>
              <w:bottom w:val="single" w:sz="2" w:space="0" w:color="auto"/>
              <w:right w:val="single" w:sz="2" w:space="0" w:color="auto"/>
            </w:tcBorders>
            <w:hideMark/>
          </w:tcPr>
          <w:p w14:paraId="0E0A6F07" w14:textId="77777777" w:rsidR="003C0DEA" w:rsidRPr="000C68D0" w:rsidRDefault="003C0DEA" w:rsidP="0079183D">
            <w:pPr>
              <w:pStyle w:val="TableText"/>
              <w:rPr>
                <w:rFonts w:ascii="Arial" w:hAnsi="Arial" w:cs="Arial"/>
                <w:color w:val="000000"/>
              </w:rPr>
            </w:pPr>
            <w:r w:rsidRPr="000C68D0">
              <w:rPr>
                <w:rFonts w:ascii="Arial" w:hAnsi="Arial" w:cs="Arial"/>
                <w:color w:val="000000"/>
              </w:rPr>
              <w:t>[</w:t>
            </w:r>
            <w:r w:rsidRPr="000C68D0">
              <w:rPr>
                <w:rFonts w:ascii="Arial" w:hAnsi="Arial" w:cs="Arial"/>
                <w:i/>
                <w:color w:val="000000"/>
              </w:rPr>
              <w:t>High, Medium, Low.</w:t>
            </w:r>
            <w:r w:rsidRPr="000C68D0">
              <w:rPr>
                <w:rFonts w:ascii="Arial" w:hAnsi="Arial" w:cs="Arial"/>
                <w:color w:val="000000"/>
              </w:rPr>
              <w:t>]</w:t>
            </w:r>
          </w:p>
        </w:tc>
        <w:tc>
          <w:tcPr>
            <w:tcW w:w="1081" w:type="dxa"/>
            <w:tcBorders>
              <w:top w:val="single" w:sz="2" w:space="0" w:color="auto"/>
              <w:left w:val="single" w:sz="2" w:space="0" w:color="auto"/>
              <w:bottom w:val="single" w:sz="2" w:space="0" w:color="auto"/>
              <w:right w:val="single" w:sz="2" w:space="0" w:color="auto"/>
            </w:tcBorders>
            <w:hideMark/>
          </w:tcPr>
          <w:p w14:paraId="415227A0" w14:textId="77777777" w:rsidR="003C0DEA" w:rsidRPr="000C68D0" w:rsidRDefault="003C0DEA" w:rsidP="0079183D">
            <w:pPr>
              <w:pStyle w:val="TableText"/>
              <w:rPr>
                <w:rFonts w:ascii="Arial" w:hAnsi="Arial" w:cs="Arial"/>
                <w:color w:val="000000"/>
              </w:rPr>
            </w:pPr>
            <w:r w:rsidRPr="000C68D0">
              <w:rPr>
                <w:rFonts w:ascii="Arial" w:hAnsi="Arial" w:cs="Arial"/>
                <w:color w:val="000000"/>
              </w:rPr>
              <w:t>[</w:t>
            </w:r>
            <w:r w:rsidRPr="000C68D0">
              <w:rPr>
                <w:rFonts w:ascii="Arial" w:hAnsi="Arial" w:cs="Arial"/>
                <w:i/>
                <w:color w:val="000000"/>
              </w:rPr>
              <w:t>Repair, replace, rebuild.</w:t>
            </w:r>
            <w:r w:rsidRPr="000C68D0">
              <w:rPr>
                <w:rFonts w:ascii="Arial" w:hAnsi="Arial" w:cs="Arial"/>
                <w:color w:val="000000"/>
              </w:rPr>
              <w:t>]</w:t>
            </w:r>
          </w:p>
        </w:tc>
        <w:tc>
          <w:tcPr>
            <w:tcW w:w="1681" w:type="dxa"/>
            <w:tcBorders>
              <w:top w:val="single" w:sz="2" w:space="0" w:color="auto"/>
              <w:left w:val="single" w:sz="2" w:space="0" w:color="auto"/>
              <w:bottom w:val="single" w:sz="2" w:space="0" w:color="auto"/>
              <w:right w:val="single" w:sz="2" w:space="0" w:color="auto"/>
            </w:tcBorders>
            <w:hideMark/>
          </w:tcPr>
          <w:p w14:paraId="07C6F4ED" w14:textId="77777777" w:rsidR="003C0DEA" w:rsidRPr="000C68D0" w:rsidRDefault="003C0DEA" w:rsidP="0079183D">
            <w:pPr>
              <w:pStyle w:val="TableText"/>
              <w:rPr>
                <w:rFonts w:ascii="Arial" w:hAnsi="Arial" w:cs="Arial"/>
                <w:i/>
                <w:color w:val="000000"/>
              </w:rPr>
            </w:pPr>
            <w:r w:rsidRPr="000C68D0">
              <w:rPr>
                <w:rFonts w:ascii="Arial" w:hAnsi="Arial" w:cs="Arial"/>
                <w:i/>
                <w:color w:val="000000"/>
              </w:rPr>
              <w:t>[</w:t>
            </w:r>
            <w:r w:rsidRPr="000C68D0">
              <w:rPr>
                <w:rFonts w:ascii="Arial" w:hAnsi="Arial" w:cs="Arial"/>
                <w:i/>
              </w:rPr>
              <w:t>List the steps needed to recover the damage.</w:t>
            </w:r>
            <w:r w:rsidRPr="000C68D0">
              <w:rPr>
                <w:rFonts w:ascii="Arial" w:hAnsi="Arial" w:cs="Arial"/>
                <w:i/>
                <w:color w:val="000000"/>
              </w:rPr>
              <w:t>]</w:t>
            </w:r>
          </w:p>
        </w:tc>
        <w:tc>
          <w:tcPr>
            <w:tcW w:w="2641" w:type="dxa"/>
            <w:tcBorders>
              <w:top w:val="single" w:sz="2" w:space="0" w:color="auto"/>
              <w:left w:val="single" w:sz="2" w:space="0" w:color="auto"/>
              <w:bottom w:val="single" w:sz="2" w:space="0" w:color="auto"/>
              <w:right w:val="single" w:sz="2" w:space="0" w:color="auto"/>
            </w:tcBorders>
            <w:hideMark/>
          </w:tcPr>
          <w:p w14:paraId="76AEECBB" w14:textId="77777777" w:rsidR="003C0DEA" w:rsidRPr="000C68D0" w:rsidRDefault="003C0DEA" w:rsidP="0079183D">
            <w:pPr>
              <w:pStyle w:val="TableText"/>
              <w:rPr>
                <w:rFonts w:ascii="Arial" w:hAnsi="Arial" w:cs="Arial"/>
                <w:i/>
                <w:color w:val="000000"/>
              </w:rPr>
            </w:pPr>
            <w:r w:rsidRPr="000C68D0">
              <w:rPr>
                <w:rFonts w:ascii="Arial" w:hAnsi="Arial" w:cs="Arial"/>
                <w:i/>
                <w:color w:val="000000"/>
              </w:rPr>
              <w:t xml:space="preserve">[List the resources needed </w:t>
            </w:r>
            <w:r w:rsidRPr="000C68D0">
              <w:rPr>
                <w:rFonts w:ascii="Arial" w:hAnsi="Arial" w:cs="Arial"/>
                <w:i/>
              </w:rPr>
              <w:t xml:space="preserve">to recover </w:t>
            </w:r>
            <w:bookmarkStart w:id="32" w:name="_Hlk78292026"/>
            <w:r w:rsidRPr="000C68D0">
              <w:rPr>
                <w:rFonts w:ascii="Arial" w:hAnsi="Arial" w:cs="Arial"/>
                <w:i/>
              </w:rPr>
              <w:t>including any cost estimates, service providers, employees, building materials</w:t>
            </w:r>
            <w:bookmarkEnd w:id="32"/>
            <w:r w:rsidRPr="000C68D0">
              <w:rPr>
                <w:rFonts w:ascii="Arial" w:hAnsi="Arial" w:cs="Arial"/>
                <w:i/>
              </w:rPr>
              <w:t>.]</w:t>
            </w:r>
          </w:p>
        </w:tc>
        <w:tc>
          <w:tcPr>
            <w:tcW w:w="1561" w:type="dxa"/>
            <w:tcBorders>
              <w:top w:val="single" w:sz="2" w:space="0" w:color="auto"/>
              <w:left w:val="single" w:sz="2" w:space="0" w:color="auto"/>
              <w:bottom w:val="single" w:sz="2" w:space="0" w:color="auto"/>
              <w:right w:val="single" w:sz="2" w:space="0" w:color="auto"/>
            </w:tcBorders>
            <w:hideMark/>
          </w:tcPr>
          <w:p w14:paraId="2FBCAA76" w14:textId="77777777" w:rsidR="003C0DEA" w:rsidRPr="000C68D0" w:rsidRDefault="003C0DEA" w:rsidP="0079183D">
            <w:pPr>
              <w:pStyle w:val="TableText"/>
              <w:rPr>
                <w:rFonts w:ascii="Arial" w:hAnsi="Arial" w:cs="Arial"/>
                <w:i/>
                <w:color w:val="000000"/>
              </w:rPr>
            </w:pPr>
            <w:r w:rsidRPr="000C68D0">
              <w:rPr>
                <w:rFonts w:ascii="Arial" w:hAnsi="Arial" w:cs="Arial"/>
                <w:i/>
                <w:color w:val="000000"/>
              </w:rPr>
              <w:t>[</w:t>
            </w:r>
            <w:r w:rsidRPr="000C68D0">
              <w:rPr>
                <w:rFonts w:ascii="Arial" w:hAnsi="Arial" w:cs="Arial"/>
                <w:i/>
              </w:rPr>
              <w:t>Assign someone to each task.</w:t>
            </w:r>
            <w:r w:rsidRPr="000C68D0">
              <w:rPr>
                <w:rFonts w:ascii="Arial" w:hAnsi="Arial" w:cs="Arial"/>
                <w:i/>
                <w:color w:val="000000"/>
              </w:rPr>
              <w:t>]</w:t>
            </w:r>
          </w:p>
        </w:tc>
        <w:tc>
          <w:tcPr>
            <w:tcW w:w="1561" w:type="dxa"/>
            <w:tcBorders>
              <w:top w:val="single" w:sz="2" w:space="0" w:color="auto"/>
              <w:left w:val="single" w:sz="2" w:space="0" w:color="auto"/>
              <w:bottom w:val="single" w:sz="2" w:space="0" w:color="auto"/>
              <w:right w:val="single" w:sz="2" w:space="0" w:color="auto"/>
            </w:tcBorders>
            <w:hideMark/>
          </w:tcPr>
          <w:p w14:paraId="73E43353" w14:textId="77777777" w:rsidR="003C0DEA" w:rsidRPr="000C68D0" w:rsidRDefault="003C0DEA" w:rsidP="0079183D">
            <w:pPr>
              <w:pStyle w:val="TableText"/>
              <w:rPr>
                <w:rFonts w:ascii="Arial" w:hAnsi="Arial" w:cs="Arial"/>
                <w:i/>
                <w:color w:val="000000"/>
              </w:rPr>
            </w:pPr>
            <w:r w:rsidRPr="000C68D0">
              <w:rPr>
                <w:rFonts w:ascii="Arial" w:hAnsi="Arial" w:cs="Arial"/>
                <w:i/>
              </w:rPr>
              <w:t>[Due date for completion</w:t>
            </w:r>
            <w:r w:rsidRPr="000C68D0">
              <w:rPr>
                <w:rFonts w:ascii="Arial" w:hAnsi="Arial" w:cs="Arial"/>
                <w:i/>
                <w:color w:val="333333"/>
              </w:rPr>
              <w:t>.]</w:t>
            </w:r>
          </w:p>
        </w:tc>
      </w:tr>
      <w:tr w:rsidR="003C0DEA" w:rsidRPr="000C68D0" w14:paraId="10F6FCA2" w14:textId="77777777" w:rsidTr="000622AC">
        <w:trPr>
          <w:cantSplit/>
          <w:trHeight w:val="315"/>
        </w:trPr>
        <w:tc>
          <w:tcPr>
            <w:tcW w:w="712" w:type="dxa"/>
            <w:tcBorders>
              <w:top w:val="single" w:sz="2" w:space="0" w:color="auto"/>
              <w:left w:val="single" w:sz="2" w:space="0" w:color="auto"/>
              <w:bottom w:val="single" w:sz="2" w:space="0" w:color="auto"/>
              <w:right w:val="single" w:sz="2" w:space="0" w:color="auto"/>
            </w:tcBorders>
          </w:tcPr>
          <w:p w14:paraId="3F74C840" w14:textId="53BEB602" w:rsidR="003C0DEA" w:rsidRPr="000622AC" w:rsidRDefault="000622AC" w:rsidP="0079183D">
            <w:pPr>
              <w:pStyle w:val="TableText"/>
              <w:rPr>
                <w:rFonts w:ascii="Arial" w:hAnsi="Arial" w:cs="Arial"/>
                <w:i/>
              </w:rPr>
            </w:pPr>
            <w:r w:rsidRPr="000622AC">
              <w:rPr>
                <w:rFonts w:ascii="Arial" w:hAnsi="Arial" w:cs="Arial"/>
                <w:i/>
              </w:rPr>
              <w:t>e.g.</w:t>
            </w:r>
          </w:p>
        </w:tc>
        <w:tc>
          <w:tcPr>
            <w:tcW w:w="2161" w:type="dxa"/>
            <w:tcBorders>
              <w:top w:val="single" w:sz="2" w:space="0" w:color="auto"/>
              <w:left w:val="single" w:sz="2" w:space="0" w:color="auto"/>
              <w:bottom w:val="single" w:sz="2" w:space="0" w:color="auto"/>
              <w:right w:val="single" w:sz="2" w:space="0" w:color="auto"/>
            </w:tcBorders>
          </w:tcPr>
          <w:p w14:paraId="7E33199C" w14:textId="796776BF" w:rsidR="003C0DEA" w:rsidRPr="000622AC" w:rsidRDefault="000622AC" w:rsidP="0079183D">
            <w:pPr>
              <w:pStyle w:val="TableText"/>
              <w:rPr>
                <w:rFonts w:ascii="Arial" w:hAnsi="Arial" w:cs="Arial"/>
                <w:i/>
              </w:rPr>
            </w:pPr>
            <w:r w:rsidRPr="000622AC">
              <w:rPr>
                <w:rFonts w:ascii="Arial" w:hAnsi="Arial" w:cs="Arial"/>
                <w:i/>
              </w:rPr>
              <w:t>Filter in water pump is damaged due to debris in the water supply from the burst</w:t>
            </w:r>
          </w:p>
        </w:tc>
        <w:tc>
          <w:tcPr>
            <w:tcW w:w="2521" w:type="dxa"/>
            <w:tcBorders>
              <w:top w:val="single" w:sz="2" w:space="0" w:color="auto"/>
              <w:left w:val="single" w:sz="2" w:space="0" w:color="auto"/>
              <w:bottom w:val="single" w:sz="2" w:space="0" w:color="auto"/>
              <w:right w:val="single" w:sz="2" w:space="0" w:color="auto"/>
            </w:tcBorders>
          </w:tcPr>
          <w:p w14:paraId="096A7820" w14:textId="733F9A2C" w:rsidR="003C0DEA" w:rsidRPr="000C68D0" w:rsidRDefault="000622AC" w:rsidP="0079183D">
            <w:pPr>
              <w:pStyle w:val="TableText"/>
              <w:rPr>
                <w:rFonts w:ascii="Arial" w:hAnsi="Arial" w:cs="Arial"/>
                <w:i/>
                <w:color w:val="000000"/>
              </w:rPr>
            </w:pPr>
            <w:r>
              <w:rPr>
                <w:rFonts w:ascii="Arial" w:hAnsi="Arial" w:cs="Arial"/>
                <w:i/>
                <w:color w:val="000000"/>
              </w:rPr>
              <w:t>Water flow has decreased.</w:t>
            </w:r>
          </w:p>
        </w:tc>
        <w:tc>
          <w:tcPr>
            <w:tcW w:w="1201" w:type="dxa"/>
            <w:tcBorders>
              <w:top w:val="single" w:sz="2" w:space="0" w:color="auto"/>
              <w:left w:val="single" w:sz="2" w:space="0" w:color="auto"/>
              <w:bottom w:val="single" w:sz="2" w:space="0" w:color="auto"/>
              <w:right w:val="single" w:sz="2" w:space="0" w:color="auto"/>
            </w:tcBorders>
          </w:tcPr>
          <w:p w14:paraId="548F203E" w14:textId="2EE4B502" w:rsidR="003C0DEA" w:rsidRPr="000C68D0" w:rsidRDefault="000622AC" w:rsidP="0079183D">
            <w:pPr>
              <w:pStyle w:val="TableText"/>
              <w:rPr>
                <w:rFonts w:ascii="Arial" w:hAnsi="Arial" w:cs="Arial"/>
                <w:color w:val="000000"/>
              </w:rPr>
            </w:pPr>
            <w:r>
              <w:rPr>
                <w:rFonts w:ascii="Arial" w:hAnsi="Arial" w:cs="Arial"/>
                <w:color w:val="000000"/>
              </w:rPr>
              <w:t>High</w:t>
            </w:r>
          </w:p>
        </w:tc>
        <w:tc>
          <w:tcPr>
            <w:tcW w:w="1081" w:type="dxa"/>
            <w:tcBorders>
              <w:top w:val="single" w:sz="2" w:space="0" w:color="auto"/>
              <w:left w:val="single" w:sz="2" w:space="0" w:color="auto"/>
              <w:bottom w:val="single" w:sz="2" w:space="0" w:color="auto"/>
              <w:right w:val="single" w:sz="2" w:space="0" w:color="auto"/>
            </w:tcBorders>
          </w:tcPr>
          <w:p w14:paraId="11D4C258" w14:textId="0D09BB4C" w:rsidR="003C0DEA" w:rsidRPr="000C68D0" w:rsidRDefault="000622AC" w:rsidP="0079183D">
            <w:pPr>
              <w:pStyle w:val="TableText"/>
              <w:rPr>
                <w:rFonts w:ascii="Arial" w:hAnsi="Arial" w:cs="Arial"/>
                <w:color w:val="000000"/>
              </w:rPr>
            </w:pPr>
            <w:r>
              <w:rPr>
                <w:rFonts w:ascii="Arial" w:hAnsi="Arial" w:cs="Arial"/>
                <w:color w:val="000000"/>
              </w:rPr>
              <w:t>Replace water filter</w:t>
            </w:r>
          </w:p>
        </w:tc>
        <w:tc>
          <w:tcPr>
            <w:tcW w:w="1681" w:type="dxa"/>
            <w:tcBorders>
              <w:top w:val="single" w:sz="2" w:space="0" w:color="auto"/>
              <w:left w:val="single" w:sz="2" w:space="0" w:color="auto"/>
              <w:bottom w:val="single" w:sz="2" w:space="0" w:color="auto"/>
              <w:right w:val="single" w:sz="2" w:space="0" w:color="auto"/>
            </w:tcBorders>
          </w:tcPr>
          <w:p w14:paraId="2A3058F3" w14:textId="30DE917E" w:rsidR="003C0DEA" w:rsidRPr="000C68D0" w:rsidRDefault="000622AC" w:rsidP="0079183D">
            <w:pPr>
              <w:pStyle w:val="TableText"/>
              <w:rPr>
                <w:rFonts w:ascii="Arial" w:hAnsi="Arial" w:cs="Arial"/>
                <w:i/>
                <w:color w:val="000000"/>
              </w:rPr>
            </w:pPr>
            <w:r>
              <w:rPr>
                <w:rFonts w:ascii="Arial" w:hAnsi="Arial" w:cs="Arial"/>
                <w:i/>
                <w:color w:val="000000"/>
              </w:rPr>
              <w:t>Engage plumber to purchase and install filter.</w:t>
            </w:r>
          </w:p>
        </w:tc>
        <w:tc>
          <w:tcPr>
            <w:tcW w:w="2641" w:type="dxa"/>
            <w:tcBorders>
              <w:top w:val="single" w:sz="2" w:space="0" w:color="auto"/>
              <w:left w:val="single" w:sz="2" w:space="0" w:color="auto"/>
              <w:bottom w:val="single" w:sz="2" w:space="0" w:color="auto"/>
              <w:right w:val="single" w:sz="2" w:space="0" w:color="auto"/>
            </w:tcBorders>
          </w:tcPr>
          <w:p w14:paraId="1BD137D9" w14:textId="19C45C6A" w:rsidR="003C0DEA" w:rsidRPr="000C68D0" w:rsidRDefault="000622AC" w:rsidP="0079183D">
            <w:pPr>
              <w:pStyle w:val="TableText"/>
              <w:rPr>
                <w:rFonts w:ascii="Arial" w:hAnsi="Arial" w:cs="Arial"/>
                <w:i/>
                <w:color w:val="000000"/>
              </w:rPr>
            </w:pPr>
            <w:r>
              <w:rPr>
                <w:rFonts w:ascii="Arial" w:hAnsi="Arial" w:cs="Arial"/>
                <w:i/>
                <w:color w:val="000000"/>
              </w:rPr>
              <w:t>~$1000</w:t>
            </w:r>
          </w:p>
        </w:tc>
        <w:tc>
          <w:tcPr>
            <w:tcW w:w="1561" w:type="dxa"/>
            <w:tcBorders>
              <w:top w:val="single" w:sz="2" w:space="0" w:color="auto"/>
              <w:left w:val="single" w:sz="2" w:space="0" w:color="auto"/>
              <w:bottom w:val="single" w:sz="2" w:space="0" w:color="auto"/>
              <w:right w:val="single" w:sz="2" w:space="0" w:color="auto"/>
            </w:tcBorders>
          </w:tcPr>
          <w:p w14:paraId="445843F1" w14:textId="6F26D964" w:rsidR="003C0DEA" w:rsidRPr="000C68D0" w:rsidRDefault="000622AC" w:rsidP="0079183D">
            <w:pPr>
              <w:pStyle w:val="TableText"/>
              <w:rPr>
                <w:rFonts w:ascii="Arial" w:hAnsi="Arial" w:cs="Arial"/>
                <w:i/>
                <w:color w:val="000000"/>
              </w:rPr>
            </w:pPr>
            <w:r>
              <w:rPr>
                <w:rFonts w:ascii="Arial" w:hAnsi="Arial" w:cs="Arial"/>
                <w:i/>
                <w:color w:val="000000"/>
              </w:rPr>
              <w:t>John</w:t>
            </w:r>
          </w:p>
        </w:tc>
        <w:tc>
          <w:tcPr>
            <w:tcW w:w="1561" w:type="dxa"/>
            <w:tcBorders>
              <w:top w:val="single" w:sz="2" w:space="0" w:color="auto"/>
              <w:left w:val="single" w:sz="2" w:space="0" w:color="auto"/>
              <w:bottom w:val="single" w:sz="2" w:space="0" w:color="auto"/>
              <w:right w:val="single" w:sz="2" w:space="0" w:color="auto"/>
            </w:tcBorders>
          </w:tcPr>
          <w:p w14:paraId="093352AA" w14:textId="083176C8" w:rsidR="003C0DEA" w:rsidRPr="000C68D0" w:rsidRDefault="000622AC" w:rsidP="0079183D">
            <w:pPr>
              <w:pStyle w:val="TableText"/>
              <w:rPr>
                <w:rFonts w:ascii="Arial" w:hAnsi="Arial" w:cs="Arial"/>
                <w:i/>
                <w:color w:val="000000"/>
              </w:rPr>
            </w:pPr>
            <w:r>
              <w:rPr>
                <w:rFonts w:ascii="Arial" w:hAnsi="Arial" w:cs="Arial"/>
                <w:i/>
                <w:color w:val="000000"/>
              </w:rPr>
              <w:t>March 2021</w:t>
            </w:r>
          </w:p>
        </w:tc>
      </w:tr>
    </w:tbl>
    <w:p w14:paraId="5713F6B0" w14:textId="77777777" w:rsidR="003C0DEA" w:rsidRDefault="003C0DEA" w:rsidP="003C0DEA">
      <w:pPr>
        <w:pStyle w:val="Heading3"/>
        <w:rPr>
          <w:rFonts w:ascii="Arial" w:hAnsi="Arial"/>
        </w:rPr>
      </w:pPr>
      <w:bookmarkStart w:id="33" w:name="_Toc80187245"/>
      <w:bookmarkStart w:id="34" w:name="_Toc300919366"/>
      <w:r>
        <w:rPr>
          <w:rFonts w:ascii="Arial" w:hAnsi="Arial"/>
        </w:rPr>
        <w:t>Recovery Awareness</w:t>
      </w:r>
      <w:bookmarkEnd w:id="33"/>
      <w:r>
        <w:rPr>
          <w:rFonts w:ascii="Arial" w:hAnsi="Arial"/>
        </w:rPr>
        <w:t xml:space="preserve"> </w:t>
      </w:r>
    </w:p>
    <w:p w14:paraId="33EB9288" w14:textId="77777777" w:rsidR="003C0DEA" w:rsidRPr="00715D74" w:rsidRDefault="003C0DEA" w:rsidP="003C0DEA">
      <w:pPr>
        <w:pStyle w:val="ListParagraph"/>
        <w:numPr>
          <w:ilvl w:val="0"/>
          <w:numId w:val="12"/>
        </w:numPr>
        <w:rPr>
          <w:rFonts w:ascii="Arial" w:hAnsi="Arial" w:cs="Arial"/>
          <w:b/>
          <w:bCs/>
        </w:rPr>
      </w:pPr>
      <w:r>
        <w:rPr>
          <w:rFonts w:ascii="Arial" w:hAnsi="Arial" w:cs="Arial"/>
          <w:b/>
          <w:bCs/>
        </w:rPr>
        <w:t>D</w:t>
      </w:r>
      <w:r w:rsidRPr="00715D74">
        <w:rPr>
          <w:rFonts w:ascii="Arial" w:hAnsi="Arial" w:cs="Arial"/>
          <w:b/>
          <w:bCs/>
        </w:rPr>
        <w:t>iscoloured water</w:t>
      </w:r>
    </w:p>
    <w:p w14:paraId="6F614804" w14:textId="4D4B95C2" w:rsidR="003C0DEA" w:rsidRDefault="003C0DEA" w:rsidP="003C0DEA">
      <w:pPr>
        <w:pStyle w:val="NormalWeb"/>
        <w:spacing w:before="240" w:beforeAutospacing="0" w:after="0" w:afterAutospacing="0"/>
        <w:ind w:left="720"/>
        <w:rPr>
          <w:rFonts w:ascii="Arial" w:hAnsi="Arial" w:cs="Arial"/>
          <w:sz w:val="20"/>
        </w:rPr>
      </w:pPr>
      <w:r w:rsidRPr="00715D74">
        <w:rPr>
          <w:rFonts w:ascii="Arial" w:hAnsi="Arial" w:cs="Arial"/>
          <w:sz w:val="20"/>
        </w:rPr>
        <w:t>Once the water is restored, it may be discoloured or cloudy. This is due to the rep</w:t>
      </w:r>
      <w:r>
        <w:rPr>
          <w:rFonts w:ascii="Arial" w:hAnsi="Arial" w:cs="Arial"/>
          <w:sz w:val="20"/>
        </w:rPr>
        <w:t>a</w:t>
      </w:r>
      <w:r w:rsidRPr="00715D74">
        <w:rPr>
          <w:rFonts w:ascii="Arial" w:hAnsi="Arial" w:cs="Arial"/>
          <w:sz w:val="20"/>
        </w:rPr>
        <w:t>irs which may have stirred up sediment, causing it to become suspended in the water. The sediment makes the water look discoloured, but it is harmless</w:t>
      </w:r>
      <w:r w:rsidR="005E7F20">
        <w:rPr>
          <w:rFonts w:ascii="Arial" w:hAnsi="Arial" w:cs="Arial"/>
          <w:sz w:val="20"/>
        </w:rPr>
        <w:t>,</w:t>
      </w:r>
      <w:r w:rsidRPr="00715D74">
        <w:rPr>
          <w:rFonts w:ascii="Arial" w:hAnsi="Arial" w:cs="Arial"/>
          <w:sz w:val="20"/>
        </w:rPr>
        <w:t xml:space="preserve"> and the water is safe to use.</w:t>
      </w:r>
    </w:p>
    <w:p w14:paraId="0214AEC7" w14:textId="77777777" w:rsidR="003C0DEA" w:rsidRDefault="003C0DEA" w:rsidP="003C0DEA">
      <w:pPr>
        <w:pStyle w:val="NormalWeb"/>
        <w:spacing w:before="0" w:beforeAutospacing="0" w:after="0" w:afterAutospacing="0"/>
        <w:ind w:left="720"/>
        <w:rPr>
          <w:rFonts w:ascii="Arial" w:hAnsi="Arial" w:cs="Arial"/>
          <w:sz w:val="20"/>
        </w:rPr>
      </w:pPr>
    </w:p>
    <w:p w14:paraId="6E81BC5E" w14:textId="77777777" w:rsidR="003C0DEA" w:rsidRPr="00715D74" w:rsidRDefault="003C0DEA" w:rsidP="003C0DEA">
      <w:pPr>
        <w:pStyle w:val="NormalWeb"/>
        <w:spacing w:before="0" w:beforeAutospacing="0" w:after="0" w:afterAutospacing="0"/>
        <w:ind w:left="720"/>
        <w:rPr>
          <w:rFonts w:ascii="Arial" w:hAnsi="Arial" w:cs="Arial"/>
          <w:sz w:val="20"/>
        </w:rPr>
      </w:pPr>
      <w:r>
        <w:rPr>
          <w:rFonts w:ascii="Arial" w:hAnsi="Arial" w:cs="Arial"/>
          <w:sz w:val="20"/>
        </w:rPr>
        <w:t>To clear the sediment, r</w:t>
      </w:r>
      <w:r w:rsidRPr="00715D74">
        <w:rPr>
          <w:rFonts w:ascii="Arial" w:hAnsi="Arial" w:cs="Arial"/>
          <w:sz w:val="20"/>
        </w:rPr>
        <w:t>un a garden tap closest to your water meter for 2 minutes and see if this clears the discolouration.</w:t>
      </w:r>
      <w:r>
        <w:rPr>
          <w:rFonts w:ascii="Arial" w:hAnsi="Arial" w:cs="Arial"/>
          <w:sz w:val="20"/>
        </w:rPr>
        <w:t xml:space="preserve"> </w:t>
      </w:r>
      <w:r w:rsidRPr="00715D74">
        <w:rPr>
          <w:rFonts w:ascii="Arial" w:hAnsi="Arial" w:cs="Arial"/>
          <w:sz w:val="20"/>
        </w:rPr>
        <w:t>If the water doesn’t clear please contact us on 13 13 75 and we will respond within 2 hours, usually by flushing the water mains in your area.</w:t>
      </w:r>
    </w:p>
    <w:p w14:paraId="02244536" w14:textId="77777777" w:rsidR="003C0DEA" w:rsidRDefault="003C0DEA" w:rsidP="003C0DEA">
      <w:pPr>
        <w:pStyle w:val="NormalWeb"/>
        <w:numPr>
          <w:ilvl w:val="0"/>
          <w:numId w:val="12"/>
        </w:numPr>
        <w:spacing w:before="240" w:beforeAutospacing="0" w:after="360" w:afterAutospacing="0"/>
        <w:rPr>
          <w:rFonts w:ascii="Arial" w:hAnsi="Arial" w:cs="Arial"/>
          <w:b/>
          <w:bCs/>
          <w:sz w:val="20"/>
        </w:rPr>
      </w:pPr>
      <w:r>
        <w:rPr>
          <w:rFonts w:ascii="Arial" w:hAnsi="Arial" w:cs="Arial"/>
          <w:b/>
          <w:bCs/>
          <w:sz w:val="20"/>
        </w:rPr>
        <w:t>R</w:t>
      </w:r>
      <w:r w:rsidRPr="00715D74">
        <w:rPr>
          <w:rFonts w:ascii="Arial" w:hAnsi="Arial" w:cs="Arial"/>
          <w:b/>
          <w:bCs/>
          <w:sz w:val="20"/>
        </w:rPr>
        <w:t>epair works</w:t>
      </w:r>
      <w:r>
        <w:rPr>
          <w:rFonts w:ascii="Arial" w:hAnsi="Arial" w:cs="Arial"/>
          <w:b/>
          <w:bCs/>
          <w:sz w:val="20"/>
        </w:rPr>
        <w:t xml:space="preserve"> </w:t>
      </w:r>
    </w:p>
    <w:p w14:paraId="447FD1C1" w14:textId="77777777" w:rsidR="003C0DEA" w:rsidRDefault="003C0DEA" w:rsidP="003C0DEA">
      <w:pPr>
        <w:pStyle w:val="NormalWeb"/>
        <w:spacing w:before="0" w:beforeAutospacing="0" w:after="0" w:afterAutospacing="0"/>
        <w:ind w:left="720"/>
        <w:rPr>
          <w:rFonts w:ascii="Arial" w:hAnsi="Arial" w:cs="Arial"/>
          <w:sz w:val="20"/>
        </w:rPr>
      </w:pPr>
      <w:r w:rsidRPr="00FA7F82">
        <w:rPr>
          <w:rFonts w:ascii="Arial" w:hAnsi="Arial" w:cs="Arial"/>
          <w:sz w:val="20"/>
        </w:rPr>
        <w:t xml:space="preserve">Be aware of areas where repairs have been made or that may have temporary reinstatements in place. </w:t>
      </w:r>
      <w:r>
        <w:rPr>
          <w:rFonts w:ascii="Arial" w:hAnsi="Arial" w:cs="Arial"/>
          <w:sz w:val="20"/>
        </w:rPr>
        <w:t>There may be traffic management in place to manage the impact on your business and it is important to take care to ensure the safety of all those attending your site.</w:t>
      </w:r>
    </w:p>
    <w:p w14:paraId="769EA83D" w14:textId="77777777" w:rsidR="003C0DEA" w:rsidRPr="00FA7F82" w:rsidRDefault="003C0DEA" w:rsidP="003C0DEA">
      <w:pPr>
        <w:pStyle w:val="NormalWeb"/>
        <w:spacing w:before="0" w:beforeAutospacing="0" w:after="0" w:afterAutospacing="0"/>
        <w:ind w:left="720"/>
        <w:rPr>
          <w:rFonts w:ascii="Arial" w:hAnsi="Arial" w:cs="Arial"/>
          <w:sz w:val="20"/>
        </w:rPr>
      </w:pPr>
    </w:p>
    <w:p w14:paraId="3FA915CF" w14:textId="77777777" w:rsidR="003C0DEA" w:rsidRDefault="003C0DEA" w:rsidP="003C0DEA"/>
    <w:p w14:paraId="54B68488" w14:textId="77777777" w:rsidR="003C0DEA" w:rsidRPr="00715D74" w:rsidRDefault="003C0DEA" w:rsidP="003C0DEA"/>
    <w:p w14:paraId="7907498B" w14:textId="77777777" w:rsidR="003C0DEA" w:rsidRPr="000C68D0" w:rsidRDefault="003C0DEA" w:rsidP="003C0DEA">
      <w:pPr>
        <w:pStyle w:val="Heading3"/>
        <w:rPr>
          <w:rFonts w:ascii="Arial" w:hAnsi="Arial"/>
        </w:rPr>
      </w:pPr>
      <w:bookmarkStart w:id="35" w:name="_Toc80187246"/>
      <w:r w:rsidRPr="000C68D0">
        <w:rPr>
          <w:rFonts w:ascii="Arial" w:hAnsi="Arial"/>
        </w:rPr>
        <w:lastRenderedPageBreak/>
        <w:t>Claiming flooding insurance</w:t>
      </w:r>
      <w:bookmarkEnd w:id="35"/>
      <w:r w:rsidRPr="000C68D0">
        <w:rPr>
          <w:rFonts w:ascii="Arial" w:hAnsi="Arial"/>
        </w:rPr>
        <w:t xml:space="preserve"> </w:t>
      </w:r>
    </w:p>
    <w:p w14:paraId="279D482B" w14:textId="77777777" w:rsidR="003C0DEA" w:rsidRPr="000C68D0" w:rsidRDefault="003C0DEA" w:rsidP="003C0DEA">
      <w:pPr>
        <w:pStyle w:val="NormalWeb"/>
        <w:spacing w:before="0" w:beforeAutospacing="0" w:after="360" w:afterAutospacing="0"/>
        <w:ind w:left="360"/>
        <w:rPr>
          <w:rFonts w:ascii="Arial" w:hAnsi="Arial" w:cs="Arial"/>
          <w:color w:val="333333"/>
        </w:rPr>
      </w:pPr>
      <w:r w:rsidRPr="003F4F4B">
        <w:rPr>
          <w:rFonts w:ascii="Arial" w:hAnsi="Arial" w:cs="Arial"/>
          <w:sz w:val="20"/>
        </w:rPr>
        <w:t>If you would like to claim flooding on insurance, we recommend that you contact your insurance company as soon as possible, as they will be able to advise you on the best process to follow to recover any loss or damage. We will refund any insurance excess amounts and we will also consider any uninsured losses.</w:t>
      </w:r>
    </w:p>
    <w:p w14:paraId="57E65809" w14:textId="77777777" w:rsidR="003C0DEA" w:rsidRPr="000C68D0" w:rsidRDefault="003C0DEA" w:rsidP="003C0DEA">
      <w:pPr>
        <w:numPr>
          <w:ilvl w:val="0"/>
          <w:numId w:val="10"/>
        </w:numPr>
        <w:spacing w:before="100" w:beforeAutospacing="1" w:after="100" w:afterAutospacing="1"/>
        <w:rPr>
          <w:rFonts w:ascii="Arial" w:hAnsi="Arial" w:cs="Arial"/>
          <w:color w:val="333333"/>
        </w:rPr>
      </w:pPr>
      <w:r w:rsidRPr="000C68D0">
        <w:rPr>
          <w:rFonts w:ascii="Arial" w:hAnsi="Arial" w:cs="Arial"/>
          <w:color w:val="333333"/>
        </w:rPr>
        <w:t>Your own insurance company will not normally need to establish liability before proceeding with your claim. We would have to establish liability which may be a lengthy process, particularly if a third party is involved.</w:t>
      </w:r>
    </w:p>
    <w:p w14:paraId="3ACC36DF" w14:textId="77777777" w:rsidR="003C0DEA" w:rsidRPr="000C68D0" w:rsidRDefault="003C0DEA" w:rsidP="003C0DEA">
      <w:pPr>
        <w:numPr>
          <w:ilvl w:val="0"/>
          <w:numId w:val="10"/>
        </w:numPr>
        <w:spacing w:before="100" w:beforeAutospacing="1" w:after="100" w:afterAutospacing="1"/>
        <w:rPr>
          <w:rFonts w:ascii="Arial" w:hAnsi="Arial" w:cs="Arial"/>
          <w:color w:val="333333"/>
        </w:rPr>
      </w:pPr>
      <w:r w:rsidRPr="000C68D0">
        <w:rPr>
          <w:rFonts w:ascii="Arial" w:hAnsi="Arial" w:cs="Arial"/>
          <w:color w:val="333333"/>
        </w:rPr>
        <w:t>Most insurance companies will normally replace or settle on a new for old basis. We will work with you to obtain reasonable recompense for the damage caused.</w:t>
      </w:r>
    </w:p>
    <w:p w14:paraId="4761EE8A" w14:textId="77777777" w:rsidR="003C0DEA" w:rsidRPr="000C68D0" w:rsidRDefault="003C0DEA" w:rsidP="003C0DEA">
      <w:pPr>
        <w:numPr>
          <w:ilvl w:val="0"/>
          <w:numId w:val="10"/>
        </w:numPr>
        <w:spacing w:before="100" w:beforeAutospacing="1" w:after="100" w:afterAutospacing="1"/>
        <w:rPr>
          <w:rFonts w:ascii="Arial" w:hAnsi="Arial" w:cs="Arial"/>
          <w:color w:val="333333"/>
        </w:rPr>
      </w:pPr>
      <w:r w:rsidRPr="000C68D0">
        <w:rPr>
          <w:rFonts w:ascii="Arial" w:hAnsi="Arial" w:cs="Arial"/>
          <w:color w:val="333333"/>
        </w:rPr>
        <w:t xml:space="preserve">If your insurance company is confident that we are liable, they may choose to counter claim us </w:t>
      </w:r>
      <w:proofErr w:type="gramStart"/>
      <w:r w:rsidRPr="000C68D0">
        <w:rPr>
          <w:rFonts w:ascii="Arial" w:hAnsi="Arial" w:cs="Arial"/>
          <w:color w:val="333333"/>
        </w:rPr>
        <w:t>at a later date</w:t>
      </w:r>
      <w:proofErr w:type="gramEnd"/>
      <w:r w:rsidRPr="000C68D0">
        <w:rPr>
          <w:rFonts w:ascii="Arial" w:hAnsi="Arial" w:cs="Arial"/>
          <w:color w:val="333333"/>
        </w:rPr>
        <w:t>.</w:t>
      </w:r>
    </w:p>
    <w:p w14:paraId="130902B2" w14:textId="3105DEB0" w:rsidR="003C0DEA" w:rsidRDefault="003C0DEA" w:rsidP="003C0DEA">
      <w:pPr>
        <w:ind w:left="360"/>
        <w:rPr>
          <w:rFonts w:ascii="Arial" w:hAnsi="Arial" w:cs="Arial"/>
        </w:rPr>
      </w:pPr>
      <w:r w:rsidRPr="003F4F4B">
        <w:rPr>
          <w:rFonts w:ascii="Arial" w:hAnsi="Arial" w:cs="Arial"/>
        </w:rPr>
        <w:t xml:space="preserve">For more information visit </w:t>
      </w:r>
      <w:hyperlink r:id="rId23" w:history="1">
        <w:r w:rsidRPr="00593AAA">
          <w:rPr>
            <w:rStyle w:val="Hyperlink"/>
            <w:rFonts w:cs="Arial"/>
          </w:rPr>
          <w:t>watercorporation.com.au/Help-and-advice/Water-issues/Wastewater/Mains-water-and-wastewater-flooding</w:t>
        </w:r>
      </w:hyperlink>
    </w:p>
    <w:p w14:paraId="5BB922FB" w14:textId="77777777" w:rsidR="003C0DEA" w:rsidRPr="000C68D0" w:rsidRDefault="003C0DEA" w:rsidP="003C0DEA">
      <w:pPr>
        <w:rPr>
          <w:rFonts w:ascii="Arial" w:hAnsi="Arial" w:cs="Arial"/>
        </w:rPr>
      </w:pPr>
    </w:p>
    <w:p w14:paraId="687FD97D" w14:textId="77777777" w:rsidR="003C0DEA" w:rsidRDefault="003C0DEA" w:rsidP="003C0DEA"/>
    <w:p w14:paraId="0BC7763E" w14:textId="77777777" w:rsidR="003C0DEA" w:rsidRPr="003F4F4B" w:rsidRDefault="003C0DEA" w:rsidP="003C0DEA"/>
    <w:p w14:paraId="7E0FD63A" w14:textId="77777777" w:rsidR="003C0DEA" w:rsidRPr="000C68D0" w:rsidRDefault="003C0DEA" w:rsidP="003C0DEA">
      <w:pPr>
        <w:pStyle w:val="Heading2"/>
        <w:rPr>
          <w:rFonts w:ascii="Arial" w:hAnsi="Arial"/>
        </w:rPr>
      </w:pPr>
      <w:bookmarkStart w:id="36" w:name="_Toc80187247"/>
      <w:r w:rsidRPr="000C68D0">
        <w:rPr>
          <w:rFonts w:ascii="Arial" w:hAnsi="Arial"/>
        </w:rPr>
        <w:t>More information</w:t>
      </w:r>
      <w:bookmarkEnd w:id="36"/>
    </w:p>
    <w:p w14:paraId="409A67A1" w14:textId="77777777" w:rsidR="003C0DEA" w:rsidRPr="000C68D0" w:rsidRDefault="003C0DEA" w:rsidP="003C0DEA">
      <w:pPr>
        <w:rPr>
          <w:rFonts w:ascii="Arial" w:hAnsi="Arial" w:cs="Arial"/>
        </w:rPr>
      </w:pPr>
    </w:p>
    <w:p w14:paraId="3DCE1084" w14:textId="350BAEC0" w:rsidR="004A589C" w:rsidRPr="00A726D1" w:rsidRDefault="004A589C" w:rsidP="004A589C">
      <w:pPr>
        <w:pStyle w:val="ListParagraph"/>
        <w:numPr>
          <w:ilvl w:val="0"/>
          <w:numId w:val="21"/>
        </w:numPr>
        <w:rPr>
          <w:rFonts w:ascii="Arial" w:hAnsi="Arial" w:cs="Arial"/>
        </w:rPr>
      </w:pPr>
      <w:r w:rsidRPr="00A726D1">
        <w:rPr>
          <w:rFonts w:ascii="Arial" w:hAnsi="Arial" w:cs="Arial"/>
        </w:rPr>
        <w:t xml:space="preserve">Visit </w:t>
      </w:r>
      <w:hyperlink r:id="rId24" w:history="1">
        <w:r w:rsidR="005E7F20" w:rsidRPr="005E7F20">
          <w:rPr>
            <w:rStyle w:val="Hyperlink"/>
            <w:rFonts w:cs="Arial"/>
            <w:sz w:val="20"/>
            <w:szCs w:val="20"/>
          </w:rPr>
          <w:t>watercorporation.com.au/prepare</w:t>
        </w:r>
      </w:hyperlink>
      <w:r w:rsidR="005E7F20">
        <w:rPr>
          <w:rFonts w:ascii="Arial" w:hAnsi="Arial" w:cs="Arial"/>
        </w:rPr>
        <w:t xml:space="preserve"> for more t</w:t>
      </w:r>
      <w:r w:rsidRPr="00A726D1">
        <w:rPr>
          <w:rFonts w:ascii="Arial" w:hAnsi="Arial" w:cs="Arial"/>
        </w:rPr>
        <w:t xml:space="preserve">ips </w:t>
      </w:r>
      <w:r w:rsidR="005E7F20">
        <w:rPr>
          <w:rFonts w:ascii="Arial" w:hAnsi="Arial" w:cs="Arial"/>
        </w:rPr>
        <w:t xml:space="preserve">on </w:t>
      </w:r>
      <w:r w:rsidRPr="00A726D1">
        <w:rPr>
          <w:rFonts w:ascii="Arial" w:hAnsi="Arial" w:cs="Arial"/>
        </w:rPr>
        <w:t>prepar</w:t>
      </w:r>
      <w:r w:rsidR="005E7F20">
        <w:rPr>
          <w:rFonts w:ascii="Arial" w:hAnsi="Arial" w:cs="Arial"/>
        </w:rPr>
        <w:t>ing</w:t>
      </w:r>
      <w:r w:rsidRPr="00A726D1">
        <w:rPr>
          <w:rFonts w:ascii="Arial" w:hAnsi="Arial" w:cs="Arial"/>
        </w:rPr>
        <w:t xml:space="preserve"> for an outage.  </w:t>
      </w:r>
    </w:p>
    <w:p w14:paraId="7C24D168" w14:textId="77777777" w:rsidR="003C0DEA" w:rsidRDefault="003C0DEA" w:rsidP="003C0DEA">
      <w:pPr>
        <w:rPr>
          <w:rFonts w:ascii="Arial" w:hAnsi="Arial" w:cs="Arial"/>
        </w:rPr>
      </w:pPr>
    </w:p>
    <w:p w14:paraId="2B828FB9" w14:textId="77777777" w:rsidR="003C0DEA" w:rsidRDefault="003C0DEA" w:rsidP="003C0DEA">
      <w:pPr>
        <w:rPr>
          <w:rFonts w:ascii="Arial" w:hAnsi="Arial" w:cs="Arial"/>
        </w:rPr>
      </w:pPr>
    </w:p>
    <w:p w14:paraId="4AD0794F" w14:textId="77777777" w:rsidR="003C0DEA" w:rsidRPr="0013516A" w:rsidRDefault="003C0DEA" w:rsidP="003C0DEA">
      <w:pPr>
        <w:rPr>
          <w:rFonts w:ascii="Arial" w:hAnsi="Arial" w:cs="Arial"/>
        </w:rPr>
        <w:sectPr w:rsidR="003C0DEA" w:rsidRPr="0013516A" w:rsidSect="0079183D">
          <w:pgSz w:w="16838" w:h="11906" w:orient="landscape" w:code="9"/>
          <w:pgMar w:top="720" w:right="720" w:bottom="720" w:left="720" w:header="709" w:footer="709" w:gutter="0"/>
          <w:cols w:space="708"/>
          <w:docGrid w:linePitch="360"/>
        </w:sectPr>
      </w:pPr>
    </w:p>
    <w:p w14:paraId="3ACAA204" w14:textId="77777777" w:rsidR="003C0DEA" w:rsidRPr="000C68D0" w:rsidRDefault="003C0DEA" w:rsidP="003C0DEA">
      <w:pPr>
        <w:pStyle w:val="Heading2"/>
        <w:rPr>
          <w:rFonts w:ascii="Arial" w:hAnsi="Arial"/>
        </w:rPr>
      </w:pPr>
      <w:bookmarkStart w:id="37" w:name="_Toc80187248"/>
      <w:r w:rsidRPr="000C68D0">
        <w:rPr>
          <w:rFonts w:ascii="Arial" w:hAnsi="Arial"/>
        </w:rPr>
        <w:lastRenderedPageBreak/>
        <w:t>Supporting documentation</w:t>
      </w:r>
      <w:bookmarkEnd w:id="34"/>
      <w:bookmarkEnd w:id="37"/>
    </w:p>
    <w:p w14:paraId="0AB656E3" w14:textId="77777777" w:rsidR="003C0DEA" w:rsidRDefault="003C0DEA" w:rsidP="003C0DEA">
      <w:pPr>
        <w:rPr>
          <w:rFonts w:ascii="Arial" w:hAnsi="Arial" w:cs="Arial"/>
          <w:szCs w:val="20"/>
        </w:rPr>
      </w:pPr>
    </w:p>
    <w:p w14:paraId="102FF75E" w14:textId="77777777" w:rsidR="003C0DEA" w:rsidRDefault="003C0DEA" w:rsidP="003C0DEA">
      <w:pPr>
        <w:rPr>
          <w:rFonts w:ascii="Arial" w:hAnsi="Arial" w:cs="Arial"/>
          <w:szCs w:val="20"/>
        </w:rPr>
      </w:pPr>
    </w:p>
    <w:p w14:paraId="1B318DC5" w14:textId="77777777" w:rsidR="003C0DEA" w:rsidRPr="0013516A" w:rsidRDefault="003C0DEA" w:rsidP="003C0DEA">
      <w:pPr>
        <w:pStyle w:val="Heading3"/>
        <w:rPr>
          <w:rFonts w:ascii="Arial" w:hAnsi="Arial"/>
        </w:rPr>
      </w:pPr>
      <w:bookmarkStart w:id="38" w:name="_Toc80187249"/>
      <w:r w:rsidRPr="0013516A">
        <w:rPr>
          <w:rFonts w:ascii="Arial" w:hAnsi="Arial"/>
        </w:rPr>
        <w:t>Appendices</w:t>
      </w:r>
      <w:bookmarkEnd w:id="38"/>
    </w:p>
    <w:p w14:paraId="57187005" w14:textId="77777777" w:rsidR="003C0DEA" w:rsidRPr="000C68D0" w:rsidRDefault="003C0DEA" w:rsidP="003C0DEA">
      <w:pPr>
        <w:rPr>
          <w:rFonts w:ascii="Arial" w:hAnsi="Arial" w:cs="Arial"/>
          <w:szCs w:val="20"/>
        </w:rPr>
      </w:pPr>
      <w:r w:rsidRPr="000C68D0">
        <w:rPr>
          <w:rFonts w:ascii="Arial" w:hAnsi="Arial" w:cs="Arial"/>
          <w:szCs w:val="20"/>
        </w:rPr>
        <w:t>Attached is my supporting documentation in relation to this Emergency management &amp; recovery plan. The attached documents include:</w:t>
      </w:r>
    </w:p>
    <w:p w14:paraId="5F8E4528" w14:textId="77777777" w:rsidR="003C0DEA" w:rsidRPr="000C68D0" w:rsidRDefault="003C0DEA" w:rsidP="003C0DEA">
      <w:pPr>
        <w:pStyle w:val="ListBullet"/>
        <w:rPr>
          <w:rFonts w:ascii="Arial" w:hAnsi="Arial" w:cs="Arial"/>
          <w:color w:val="000000"/>
        </w:rPr>
      </w:pPr>
      <w:r w:rsidRPr="000C68D0">
        <w:rPr>
          <w:rFonts w:ascii="Arial" w:hAnsi="Arial" w:cs="Arial"/>
        </w:rPr>
        <w:t>[</w:t>
      </w:r>
      <w:r w:rsidRPr="000C68D0">
        <w:rPr>
          <w:rFonts w:ascii="Arial" w:hAnsi="Arial" w:cs="Arial"/>
          <w:i/>
        </w:rPr>
        <w:t xml:space="preserve">List </w:t>
      </w:r>
      <w:proofErr w:type="gramStart"/>
      <w:r w:rsidRPr="000C68D0">
        <w:rPr>
          <w:rFonts w:ascii="Arial" w:hAnsi="Arial" w:cs="Arial"/>
          <w:i/>
        </w:rPr>
        <w:t>all of</w:t>
      </w:r>
      <w:proofErr w:type="gramEnd"/>
      <w:r w:rsidRPr="000C68D0">
        <w:rPr>
          <w:rFonts w:ascii="Arial" w:hAnsi="Arial" w:cs="Arial"/>
          <w:i/>
        </w:rPr>
        <w:t xml:space="preserve"> your attachments here. These may include copies of your floor plan, detailed emergency procedures, impact and market assessments and financial</w:t>
      </w:r>
      <w:r w:rsidRPr="000C68D0">
        <w:rPr>
          <w:rFonts w:ascii="Arial" w:hAnsi="Arial" w:cs="Arial"/>
          <w:i/>
          <w:color w:val="000000"/>
        </w:rPr>
        <w:t xml:space="preserve"> documents</w:t>
      </w:r>
      <w:r w:rsidRPr="000C68D0">
        <w:rPr>
          <w:rFonts w:ascii="Arial" w:hAnsi="Arial" w:cs="Arial"/>
          <w:color w:val="000000"/>
        </w:rPr>
        <w:t>.]</w:t>
      </w:r>
      <w:bookmarkEnd w:id="8"/>
    </w:p>
    <w:p w14:paraId="04D3D432" w14:textId="77777777" w:rsidR="0079183D" w:rsidRPr="00FF1BE2" w:rsidRDefault="0079183D" w:rsidP="00892C81">
      <w:pPr>
        <w:rPr>
          <w:rFonts w:cs="Arial"/>
          <w:sz w:val="22"/>
          <w:szCs w:val="22"/>
        </w:rPr>
      </w:pPr>
    </w:p>
    <w:sectPr w:rsidR="0079183D" w:rsidRPr="00FF1BE2" w:rsidSect="00892C8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36C04" w14:textId="77777777" w:rsidR="00C74213" w:rsidRDefault="00C74213" w:rsidP="00C73B5E">
      <w:pPr>
        <w:spacing w:before="0"/>
      </w:pPr>
      <w:r>
        <w:separator/>
      </w:r>
    </w:p>
  </w:endnote>
  <w:endnote w:type="continuationSeparator" w:id="0">
    <w:p w14:paraId="3B17CE98" w14:textId="77777777" w:rsidR="00C74213" w:rsidRDefault="00C74213" w:rsidP="00C73B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851893"/>
      <w:docPartObj>
        <w:docPartGallery w:val="Page Numbers (Bottom of Page)"/>
        <w:docPartUnique/>
      </w:docPartObj>
    </w:sdtPr>
    <w:sdtEndPr>
      <w:rPr>
        <w:noProof/>
      </w:rPr>
    </w:sdtEndPr>
    <w:sdtContent>
      <w:p w14:paraId="73C5B3C5" w14:textId="3093208F" w:rsidR="00C74213" w:rsidRDefault="00C742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436A6" w14:textId="77777777" w:rsidR="00C74213" w:rsidRDefault="00C74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0CE34" w14:textId="77777777" w:rsidR="00C74213" w:rsidRDefault="00C74213" w:rsidP="00C73B5E">
      <w:pPr>
        <w:spacing w:before="0"/>
      </w:pPr>
      <w:r>
        <w:separator/>
      </w:r>
    </w:p>
  </w:footnote>
  <w:footnote w:type="continuationSeparator" w:id="0">
    <w:p w14:paraId="151031E3" w14:textId="77777777" w:rsidR="00C74213" w:rsidRDefault="00C74213" w:rsidP="00C73B5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2426AEC"/>
    <w:lvl w:ilvl="0">
      <w:start w:val="1"/>
      <w:numFmt w:val="decimal"/>
      <w:pStyle w:val="ListNumber"/>
      <w:lvlText w:val="%1."/>
      <w:lvlJc w:val="left"/>
      <w:pPr>
        <w:tabs>
          <w:tab w:val="num" w:pos="567"/>
        </w:tabs>
        <w:ind w:left="567" w:hanging="567"/>
      </w:pPr>
    </w:lvl>
  </w:abstractNum>
  <w:abstractNum w:abstractNumId="1" w15:restartNumberingAfterBreak="0">
    <w:nsid w:val="FFFFFF89"/>
    <w:multiLevelType w:val="singleLevel"/>
    <w:tmpl w:val="C5C81670"/>
    <w:lvl w:ilvl="0">
      <w:start w:val="1"/>
      <w:numFmt w:val="bullet"/>
      <w:pStyle w:val="ListBullet"/>
      <w:lvlText w:val=""/>
      <w:lvlJc w:val="left"/>
      <w:pPr>
        <w:tabs>
          <w:tab w:val="num" w:pos="567"/>
        </w:tabs>
        <w:ind w:left="567" w:hanging="567"/>
      </w:pPr>
      <w:rPr>
        <w:rFonts w:ascii="Symbol" w:hAnsi="Symbol" w:hint="default"/>
      </w:rPr>
    </w:lvl>
  </w:abstractNum>
  <w:abstractNum w:abstractNumId="2" w15:restartNumberingAfterBreak="0">
    <w:nsid w:val="065E0346"/>
    <w:multiLevelType w:val="hybridMultilevel"/>
    <w:tmpl w:val="6F5C8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50179"/>
    <w:multiLevelType w:val="hybridMultilevel"/>
    <w:tmpl w:val="4282C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C7E67"/>
    <w:multiLevelType w:val="hybridMultilevel"/>
    <w:tmpl w:val="A2E24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5E3582"/>
    <w:multiLevelType w:val="hybridMultilevel"/>
    <w:tmpl w:val="D2A249D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5A3328"/>
    <w:multiLevelType w:val="hybridMultilevel"/>
    <w:tmpl w:val="D49AC3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2F361F"/>
    <w:multiLevelType w:val="hybridMultilevel"/>
    <w:tmpl w:val="479C7B7A"/>
    <w:lvl w:ilvl="0" w:tplc="A1A23F1E">
      <w:start w:val="1"/>
      <w:numFmt w:val="decimal"/>
      <w:pStyle w:val="ListBullet3"/>
      <w:lvlText w:val="%1."/>
      <w:lvlJc w:val="left"/>
      <w:pPr>
        <w:ind w:left="502" w:hanging="360"/>
      </w:pPr>
      <w:rPr>
        <w:rFonts w:hint="default"/>
        <w:b/>
        <w:i w:val="0"/>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3ACC66AD"/>
    <w:multiLevelType w:val="hybridMultilevel"/>
    <w:tmpl w:val="25581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F97B67"/>
    <w:multiLevelType w:val="hybridMultilevel"/>
    <w:tmpl w:val="F0C2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BE31B3"/>
    <w:multiLevelType w:val="hybridMultilevel"/>
    <w:tmpl w:val="C0BE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A36C18"/>
    <w:multiLevelType w:val="hybridMultilevel"/>
    <w:tmpl w:val="6340F9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E70462"/>
    <w:multiLevelType w:val="hybridMultilevel"/>
    <w:tmpl w:val="B7C225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E03B65"/>
    <w:multiLevelType w:val="hybridMultilevel"/>
    <w:tmpl w:val="E9785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382528"/>
    <w:multiLevelType w:val="hybridMultilevel"/>
    <w:tmpl w:val="73CE34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CD57C7"/>
    <w:multiLevelType w:val="hybridMultilevel"/>
    <w:tmpl w:val="B93489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A367D2"/>
    <w:multiLevelType w:val="hybridMultilevel"/>
    <w:tmpl w:val="821E5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4A654E"/>
    <w:multiLevelType w:val="multilevel"/>
    <w:tmpl w:val="6ECC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4355C"/>
    <w:multiLevelType w:val="hybridMultilevel"/>
    <w:tmpl w:val="8E1EA0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5D570F"/>
    <w:multiLevelType w:val="hybridMultilevel"/>
    <w:tmpl w:val="A5B0F9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99A35F6"/>
    <w:multiLevelType w:val="hybridMultilevel"/>
    <w:tmpl w:val="AFBE857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451B0"/>
    <w:multiLevelType w:val="hybridMultilevel"/>
    <w:tmpl w:val="1CA2F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2E77B7"/>
    <w:multiLevelType w:val="hybridMultilevel"/>
    <w:tmpl w:val="AFBE857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7"/>
  </w:num>
  <w:num w:numId="5">
    <w:abstractNumId w:val="15"/>
  </w:num>
  <w:num w:numId="6">
    <w:abstractNumId w:val="8"/>
  </w:num>
  <w:num w:numId="7">
    <w:abstractNumId w:val="4"/>
  </w:num>
  <w:num w:numId="8">
    <w:abstractNumId w:val="10"/>
  </w:num>
  <w:num w:numId="9">
    <w:abstractNumId w:val="3"/>
  </w:num>
  <w:num w:numId="10">
    <w:abstractNumId w:val="17"/>
  </w:num>
  <w:num w:numId="11">
    <w:abstractNumId w:val="19"/>
  </w:num>
  <w:num w:numId="12">
    <w:abstractNumId w:val="6"/>
  </w:num>
  <w:num w:numId="13">
    <w:abstractNumId w:val="13"/>
  </w:num>
  <w:num w:numId="14">
    <w:abstractNumId w:val="18"/>
  </w:num>
  <w:num w:numId="15">
    <w:abstractNumId w:val="22"/>
  </w:num>
  <w:num w:numId="16">
    <w:abstractNumId w:val="5"/>
  </w:num>
  <w:num w:numId="17">
    <w:abstractNumId w:val="12"/>
  </w:num>
  <w:num w:numId="18">
    <w:abstractNumId w:val="11"/>
  </w:num>
  <w:num w:numId="19">
    <w:abstractNumId w:val="16"/>
  </w:num>
  <w:num w:numId="20">
    <w:abstractNumId w:val="20"/>
  </w:num>
  <w:num w:numId="21">
    <w:abstractNumId w:val="21"/>
  </w:num>
  <w:num w:numId="22">
    <w:abstractNumId w:val="14"/>
  </w:num>
  <w:num w:numId="23">
    <w:abstractNumId w:val="2"/>
  </w:num>
  <w:num w:numId="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EA"/>
    <w:rsid w:val="0003387B"/>
    <w:rsid w:val="00043235"/>
    <w:rsid w:val="000622AC"/>
    <w:rsid w:val="00074E3B"/>
    <w:rsid w:val="000977D0"/>
    <w:rsid w:val="000A3070"/>
    <w:rsid w:val="000A5EBF"/>
    <w:rsid w:val="000B5C34"/>
    <w:rsid w:val="000C06A3"/>
    <w:rsid w:val="000D3EFF"/>
    <w:rsid w:val="001029C6"/>
    <w:rsid w:val="00117ED8"/>
    <w:rsid w:val="001517B5"/>
    <w:rsid w:val="00165335"/>
    <w:rsid w:val="00176CAD"/>
    <w:rsid w:val="0017780D"/>
    <w:rsid w:val="001B78A4"/>
    <w:rsid w:val="001D4591"/>
    <w:rsid w:val="001D490D"/>
    <w:rsid w:val="001E1459"/>
    <w:rsid w:val="00203987"/>
    <w:rsid w:val="002235FD"/>
    <w:rsid w:val="00226773"/>
    <w:rsid w:val="002920DB"/>
    <w:rsid w:val="002D1505"/>
    <w:rsid w:val="002D3D83"/>
    <w:rsid w:val="00330EFF"/>
    <w:rsid w:val="00336B85"/>
    <w:rsid w:val="0034314B"/>
    <w:rsid w:val="003558CD"/>
    <w:rsid w:val="003C0DEA"/>
    <w:rsid w:val="003F700D"/>
    <w:rsid w:val="00421862"/>
    <w:rsid w:val="00427EC1"/>
    <w:rsid w:val="00443C79"/>
    <w:rsid w:val="00453F9E"/>
    <w:rsid w:val="004A589C"/>
    <w:rsid w:val="004B43E4"/>
    <w:rsid w:val="004D5026"/>
    <w:rsid w:val="004D7D5C"/>
    <w:rsid w:val="004E0382"/>
    <w:rsid w:val="004F4726"/>
    <w:rsid w:val="005606A3"/>
    <w:rsid w:val="00573AC5"/>
    <w:rsid w:val="005C1AF8"/>
    <w:rsid w:val="005D08B3"/>
    <w:rsid w:val="005E7F20"/>
    <w:rsid w:val="005F5B39"/>
    <w:rsid w:val="00652DBE"/>
    <w:rsid w:val="0065525D"/>
    <w:rsid w:val="00667033"/>
    <w:rsid w:val="00675285"/>
    <w:rsid w:val="00682341"/>
    <w:rsid w:val="00691A66"/>
    <w:rsid w:val="0069312C"/>
    <w:rsid w:val="006B1ED4"/>
    <w:rsid w:val="006C1347"/>
    <w:rsid w:val="006C1B01"/>
    <w:rsid w:val="00714591"/>
    <w:rsid w:val="00727127"/>
    <w:rsid w:val="00731777"/>
    <w:rsid w:val="00742618"/>
    <w:rsid w:val="007479A2"/>
    <w:rsid w:val="00754C58"/>
    <w:rsid w:val="007567C1"/>
    <w:rsid w:val="00763742"/>
    <w:rsid w:val="00786AA1"/>
    <w:rsid w:val="0079183D"/>
    <w:rsid w:val="007A3FF0"/>
    <w:rsid w:val="007B2AA6"/>
    <w:rsid w:val="007B3CCE"/>
    <w:rsid w:val="007C1398"/>
    <w:rsid w:val="007C6D81"/>
    <w:rsid w:val="007E2A1D"/>
    <w:rsid w:val="00892C81"/>
    <w:rsid w:val="008B6DE8"/>
    <w:rsid w:val="008C704E"/>
    <w:rsid w:val="008C71CE"/>
    <w:rsid w:val="008D3542"/>
    <w:rsid w:val="008D7490"/>
    <w:rsid w:val="008E7595"/>
    <w:rsid w:val="008F2E6B"/>
    <w:rsid w:val="009509F5"/>
    <w:rsid w:val="00972EA9"/>
    <w:rsid w:val="00973CB0"/>
    <w:rsid w:val="00976D2D"/>
    <w:rsid w:val="009C48B9"/>
    <w:rsid w:val="009D0974"/>
    <w:rsid w:val="00A04003"/>
    <w:rsid w:val="00A16904"/>
    <w:rsid w:val="00A22A30"/>
    <w:rsid w:val="00A30E83"/>
    <w:rsid w:val="00A46EFF"/>
    <w:rsid w:val="00A768F5"/>
    <w:rsid w:val="00AB6600"/>
    <w:rsid w:val="00AC1845"/>
    <w:rsid w:val="00AD02C0"/>
    <w:rsid w:val="00AF5A14"/>
    <w:rsid w:val="00B01C24"/>
    <w:rsid w:val="00B1389A"/>
    <w:rsid w:val="00B64698"/>
    <w:rsid w:val="00BA2B5C"/>
    <w:rsid w:val="00BA5EF4"/>
    <w:rsid w:val="00BB0620"/>
    <w:rsid w:val="00BB73ED"/>
    <w:rsid w:val="00BC5F21"/>
    <w:rsid w:val="00BF510B"/>
    <w:rsid w:val="00C4167E"/>
    <w:rsid w:val="00C702C9"/>
    <w:rsid w:val="00C73B5E"/>
    <w:rsid w:val="00C74213"/>
    <w:rsid w:val="00CA33CF"/>
    <w:rsid w:val="00CB06D0"/>
    <w:rsid w:val="00D8445F"/>
    <w:rsid w:val="00D94CA6"/>
    <w:rsid w:val="00DB643B"/>
    <w:rsid w:val="00DB7B96"/>
    <w:rsid w:val="00DC1DCC"/>
    <w:rsid w:val="00E32C48"/>
    <w:rsid w:val="00E403D6"/>
    <w:rsid w:val="00E532DC"/>
    <w:rsid w:val="00E87C85"/>
    <w:rsid w:val="00E92925"/>
    <w:rsid w:val="00EB646A"/>
    <w:rsid w:val="00EB7D54"/>
    <w:rsid w:val="00EC5A17"/>
    <w:rsid w:val="00F25A33"/>
    <w:rsid w:val="00F82B20"/>
    <w:rsid w:val="00F91165"/>
    <w:rsid w:val="00FF1BE2"/>
    <w:rsid w:val="00FF2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41AB"/>
  <w15:chartTrackingRefBased/>
  <w15:docId w15:val="{16165FE0-A34C-4368-B7E6-1F9201F8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color w:val="000000" w:themeColor="text1"/>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EA"/>
    <w:pPr>
      <w:spacing w:before="240" w:after="0" w:line="240" w:lineRule="auto"/>
    </w:pPr>
    <w:rPr>
      <w:rFonts w:ascii="Verdana" w:eastAsia="Times New Roman" w:hAnsi="Verdana"/>
      <w:color w:val="auto"/>
      <w:sz w:val="20"/>
      <w:lang w:eastAsia="en-AU"/>
    </w:rPr>
  </w:style>
  <w:style w:type="paragraph" w:styleId="Heading1">
    <w:name w:val="heading 1"/>
    <w:basedOn w:val="Normal"/>
    <w:next w:val="Normal"/>
    <w:link w:val="Heading1Char"/>
    <w:qFormat/>
    <w:rsid w:val="003C0DEA"/>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unhideWhenUsed/>
    <w:qFormat/>
    <w:rsid w:val="003C0DEA"/>
    <w:pPr>
      <w:keepNext/>
      <w:spacing w:after="60"/>
      <w:outlineLvl w:val="1"/>
    </w:pPr>
    <w:rPr>
      <w:rFonts w:cs="Arial"/>
      <w:b/>
      <w:bCs/>
      <w:iCs/>
      <w:sz w:val="32"/>
      <w:szCs w:val="28"/>
    </w:rPr>
  </w:style>
  <w:style w:type="paragraph" w:styleId="Heading3">
    <w:name w:val="heading 3"/>
    <w:basedOn w:val="Heading2"/>
    <w:next w:val="Normal"/>
    <w:link w:val="Heading3Char"/>
    <w:unhideWhenUsed/>
    <w:qFormat/>
    <w:rsid w:val="003C0DEA"/>
    <w:pPr>
      <w:spacing w:after="120"/>
      <w:outlineLvl w:val="2"/>
    </w:pPr>
    <w:rPr>
      <w:b w:val="0"/>
      <w:bCs w:val="0"/>
      <w:color w:val="262626" w:themeColor="text1" w:themeTint="D9"/>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EFF"/>
    <w:pPr>
      <w:ind w:left="720"/>
      <w:contextualSpacing/>
    </w:pPr>
  </w:style>
  <w:style w:type="character" w:styleId="Hyperlink">
    <w:name w:val="Hyperlink"/>
    <w:basedOn w:val="DefaultParagraphFont"/>
    <w:unhideWhenUsed/>
    <w:rsid w:val="009509F5"/>
    <w:rPr>
      <w:rFonts w:ascii="Arial" w:hAnsi="Arial"/>
      <w:color w:val="0073A7"/>
      <w:sz w:val="24"/>
      <w:u w:val="single"/>
    </w:rPr>
  </w:style>
  <w:style w:type="character" w:customStyle="1" w:styleId="Heading1Char">
    <w:name w:val="Heading 1 Char"/>
    <w:basedOn w:val="DefaultParagraphFont"/>
    <w:link w:val="Heading1"/>
    <w:rsid w:val="003C0DEA"/>
    <w:rPr>
      <w:rFonts w:ascii="Verdana" w:eastAsia="Times New Roman" w:hAnsi="Verdana" w:cs="Arial"/>
      <w:b/>
      <w:bCs/>
      <w:caps/>
      <w:color w:val="auto"/>
      <w:kern w:val="32"/>
      <w:sz w:val="32"/>
      <w:szCs w:val="32"/>
      <w:lang w:eastAsia="en-AU"/>
    </w:rPr>
  </w:style>
  <w:style w:type="character" w:customStyle="1" w:styleId="Heading2Char">
    <w:name w:val="Heading 2 Char"/>
    <w:basedOn w:val="DefaultParagraphFont"/>
    <w:link w:val="Heading2"/>
    <w:rsid w:val="003C0DEA"/>
    <w:rPr>
      <w:rFonts w:ascii="Verdana" w:eastAsia="Times New Roman" w:hAnsi="Verdana" w:cs="Arial"/>
      <w:b/>
      <w:bCs/>
      <w:iCs/>
      <w:color w:val="auto"/>
      <w:sz w:val="32"/>
      <w:szCs w:val="28"/>
      <w:lang w:eastAsia="en-AU"/>
    </w:rPr>
  </w:style>
  <w:style w:type="character" w:customStyle="1" w:styleId="Heading3Char">
    <w:name w:val="Heading 3 Char"/>
    <w:basedOn w:val="DefaultParagraphFont"/>
    <w:link w:val="Heading3"/>
    <w:rsid w:val="003C0DEA"/>
    <w:rPr>
      <w:rFonts w:ascii="Verdana" w:eastAsia="Times New Roman" w:hAnsi="Verdana" w:cs="Arial"/>
      <w:iCs/>
      <w:color w:val="262626" w:themeColor="text1" w:themeTint="D9"/>
      <w:sz w:val="30"/>
      <w:szCs w:val="26"/>
      <w:lang w:eastAsia="en-AU"/>
    </w:rPr>
  </w:style>
  <w:style w:type="paragraph" w:styleId="NormalWeb">
    <w:name w:val="Normal (Web)"/>
    <w:basedOn w:val="Normal"/>
    <w:uiPriority w:val="99"/>
    <w:unhideWhenUsed/>
    <w:rsid w:val="003C0DEA"/>
    <w:pPr>
      <w:spacing w:before="100" w:beforeAutospacing="1" w:after="100" w:afterAutospacing="1"/>
    </w:pPr>
    <w:rPr>
      <w:rFonts w:ascii="Times New Roman" w:hAnsi="Times New Roman"/>
      <w:sz w:val="24"/>
    </w:rPr>
  </w:style>
  <w:style w:type="paragraph" w:styleId="TOC1">
    <w:name w:val="toc 1"/>
    <w:basedOn w:val="Normal"/>
    <w:autoRedefine/>
    <w:uiPriority w:val="39"/>
    <w:unhideWhenUsed/>
    <w:rsid w:val="003C0DEA"/>
    <w:pPr>
      <w:tabs>
        <w:tab w:val="right" w:leader="dot" w:pos="9061"/>
      </w:tabs>
    </w:pPr>
    <w:rPr>
      <w:b/>
    </w:rPr>
  </w:style>
  <w:style w:type="paragraph" w:styleId="TOC2">
    <w:name w:val="toc 2"/>
    <w:basedOn w:val="Normal"/>
    <w:autoRedefine/>
    <w:uiPriority w:val="39"/>
    <w:unhideWhenUsed/>
    <w:rsid w:val="003C0DEA"/>
    <w:pPr>
      <w:tabs>
        <w:tab w:val="right" w:leader="dot" w:pos="9061"/>
      </w:tabs>
      <w:spacing w:before="0"/>
      <w:ind w:left="567"/>
    </w:pPr>
  </w:style>
  <w:style w:type="paragraph" w:styleId="ListBullet">
    <w:name w:val="List Bullet"/>
    <w:basedOn w:val="Normal"/>
    <w:unhideWhenUsed/>
    <w:rsid w:val="003C0DEA"/>
    <w:pPr>
      <w:numPr>
        <w:numId w:val="2"/>
      </w:numPr>
    </w:pPr>
  </w:style>
  <w:style w:type="paragraph" w:styleId="ListNumber">
    <w:name w:val="List Number"/>
    <w:basedOn w:val="Normal"/>
    <w:unhideWhenUsed/>
    <w:rsid w:val="003C0DEA"/>
    <w:pPr>
      <w:numPr>
        <w:numId w:val="3"/>
      </w:numPr>
    </w:pPr>
  </w:style>
  <w:style w:type="paragraph" w:customStyle="1" w:styleId="TableText">
    <w:name w:val="Table Text"/>
    <w:basedOn w:val="Normal"/>
    <w:rsid w:val="003C0DEA"/>
    <w:pPr>
      <w:spacing w:before="80" w:after="80"/>
    </w:pPr>
  </w:style>
  <w:style w:type="paragraph" w:customStyle="1" w:styleId="TableHeading">
    <w:name w:val="Table Heading"/>
    <w:basedOn w:val="TableText"/>
    <w:rsid w:val="003C0DEA"/>
    <w:pPr>
      <w:keepNext/>
    </w:pPr>
    <w:rPr>
      <w:b/>
    </w:rPr>
  </w:style>
  <w:style w:type="paragraph" w:customStyle="1" w:styleId="TableCaption">
    <w:name w:val="Table Caption"/>
    <w:basedOn w:val="Normal"/>
    <w:next w:val="Normal"/>
    <w:rsid w:val="003C0DEA"/>
    <w:pPr>
      <w:keepNext/>
      <w:spacing w:after="240"/>
    </w:pPr>
    <w:rPr>
      <w:b/>
    </w:rPr>
  </w:style>
  <w:style w:type="paragraph" w:customStyle="1" w:styleId="Figure">
    <w:name w:val="Figure"/>
    <w:basedOn w:val="Normal"/>
    <w:next w:val="ListBullet3"/>
    <w:rsid w:val="003C0DEA"/>
  </w:style>
  <w:style w:type="table" w:styleId="ListTable3">
    <w:name w:val="List Table 3"/>
    <w:basedOn w:val="TableNormal"/>
    <w:uiPriority w:val="48"/>
    <w:rsid w:val="003C0DE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
    <w:name w:val="Body Text"/>
    <w:basedOn w:val="Normal"/>
    <w:link w:val="BodyTextChar"/>
    <w:rsid w:val="003C0DEA"/>
    <w:pPr>
      <w:spacing w:before="0" w:after="120"/>
    </w:pPr>
    <w:rPr>
      <w:rFonts w:ascii="Arial" w:hAnsi="Arial"/>
    </w:rPr>
  </w:style>
  <w:style w:type="character" w:customStyle="1" w:styleId="BodyTextChar">
    <w:name w:val="Body Text Char"/>
    <w:basedOn w:val="DefaultParagraphFont"/>
    <w:link w:val="BodyText"/>
    <w:rsid w:val="003C0DEA"/>
    <w:rPr>
      <w:rFonts w:eastAsia="Times New Roman"/>
      <w:color w:val="auto"/>
      <w:sz w:val="20"/>
      <w:lang w:eastAsia="en-AU"/>
    </w:rPr>
  </w:style>
  <w:style w:type="character" w:styleId="CommentReference">
    <w:name w:val="annotation reference"/>
    <w:basedOn w:val="DefaultParagraphFont"/>
    <w:uiPriority w:val="99"/>
    <w:semiHidden/>
    <w:unhideWhenUsed/>
    <w:rsid w:val="003C0DEA"/>
    <w:rPr>
      <w:sz w:val="16"/>
      <w:szCs w:val="16"/>
    </w:rPr>
  </w:style>
  <w:style w:type="paragraph" w:styleId="CommentText">
    <w:name w:val="annotation text"/>
    <w:basedOn w:val="Normal"/>
    <w:link w:val="CommentTextChar"/>
    <w:uiPriority w:val="99"/>
    <w:semiHidden/>
    <w:unhideWhenUsed/>
    <w:rsid w:val="003C0DEA"/>
    <w:rPr>
      <w:szCs w:val="20"/>
    </w:rPr>
  </w:style>
  <w:style w:type="character" w:customStyle="1" w:styleId="CommentTextChar">
    <w:name w:val="Comment Text Char"/>
    <w:basedOn w:val="DefaultParagraphFont"/>
    <w:link w:val="CommentText"/>
    <w:uiPriority w:val="99"/>
    <w:semiHidden/>
    <w:rsid w:val="003C0DEA"/>
    <w:rPr>
      <w:rFonts w:ascii="Verdana" w:eastAsia="Times New Roman" w:hAnsi="Verdana"/>
      <w:color w:val="auto"/>
      <w:sz w:val="20"/>
      <w:szCs w:val="20"/>
      <w:lang w:eastAsia="en-AU"/>
    </w:rPr>
  </w:style>
  <w:style w:type="paragraph" w:styleId="ListBullet3">
    <w:name w:val="List Bullet 3"/>
    <w:basedOn w:val="Normal"/>
    <w:uiPriority w:val="99"/>
    <w:unhideWhenUsed/>
    <w:rsid w:val="003C0DEA"/>
    <w:pPr>
      <w:numPr>
        <w:numId w:val="4"/>
      </w:numPr>
      <w:contextualSpacing/>
    </w:pPr>
  </w:style>
  <w:style w:type="paragraph" w:styleId="BalloonText">
    <w:name w:val="Balloon Text"/>
    <w:basedOn w:val="Normal"/>
    <w:link w:val="BalloonTextChar"/>
    <w:uiPriority w:val="99"/>
    <w:semiHidden/>
    <w:unhideWhenUsed/>
    <w:rsid w:val="003C0DE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DEA"/>
    <w:rPr>
      <w:rFonts w:ascii="Segoe UI" w:eastAsia="Times New Roman" w:hAnsi="Segoe UI" w:cs="Segoe UI"/>
      <w:color w:val="auto"/>
      <w:sz w:val="18"/>
      <w:szCs w:val="18"/>
      <w:lang w:eastAsia="en-AU"/>
    </w:rPr>
  </w:style>
  <w:style w:type="character" w:styleId="UnresolvedMention">
    <w:name w:val="Unresolved Mention"/>
    <w:basedOn w:val="DefaultParagraphFont"/>
    <w:uiPriority w:val="99"/>
    <w:semiHidden/>
    <w:unhideWhenUsed/>
    <w:rsid w:val="00F25A33"/>
    <w:rPr>
      <w:color w:val="605E5C"/>
      <w:shd w:val="clear" w:color="auto" w:fill="E1DFDD"/>
    </w:rPr>
  </w:style>
  <w:style w:type="paragraph" w:styleId="Caption">
    <w:name w:val="caption"/>
    <w:basedOn w:val="Normal"/>
    <w:next w:val="Normal"/>
    <w:uiPriority w:val="35"/>
    <w:unhideWhenUsed/>
    <w:qFormat/>
    <w:rsid w:val="005F5B39"/>
    <w:pPr>
      <w:spacing w:before="0" w:after="200"/>
    </w:pPr>
    <w:rPr>
      <w:i/>
      <w:iCs/>
      <w:color w:val="1F497D" w:themeColor="text2"/>
      <w:sz w:val="18"/>
      <w:szCs w:val="18"/>
    </w:rPr>
  </w:style>
  <w:style w:type="paragraph" w:styleId="Header">
    <w:name w:val="header"/>
    <w:basedOn w:val="Normal"/>
    <w:link w:val="HeaderChar"/>
    <w:uiPriority w:val="99"/>
    <w:unhideWhenUsed/>
    <w:rsid w:val="00C73B5E"/>
    <w:pPr>
      <w:tabs>
        <w:tab w:val="center" w:pos="4513"/>
        <w:tab w:val="right" w:pos="9026"/>
      </w:tabs>
      <w:spacing w:before="0"/>
    </w:pPr>
  </w:style>
  <w:style w:type="character" w:customStyle="1" w:styleId="HeaderChar">
    <w:name w:val="Header Char"/>
    <w:basedOn w:val="DefaultParagraphFont"/>
    <w:link w:val="Header"/>
    <w:uiPriority w:val="99"/>
    <w:rsid w:val="00C73B5E"/>
    <w:rPr>
      <w:rFonts w:ascii="Verdana" w:eastAsia="Times New Roman" w:hAnsi="Verdana"/>
      <w:color w:val="auto"/>
      <w:sz w:val="20"/>
      <w:lang w:eastAsia="en-AU"/>
    </w:rPr>
  </w:style>
  <w:style w:type="paragraph" w:styleId="Footer">
    <w:name w:val="footer"/>
    <w:basedOn w:val="Normal"/>
    <w:link w:val="FooterChar"/>
    <w:uiPriority w:val="99"/>
    <w:unhideWhenUsed/>
    <w:rsid w:val="00C73B5E"/>
    <w:pPr>
      <w:tabs>
        <w:tab w:val="center" w:pos="4513"/>
        <w:tab w:val="right" w:pos="9026"/>
      </w:tabs>
      <w:spacing w:before="0"/>
    </w:pPr>
  </w:style>
  <w:style w:type="character" w:customStyle="1" w:styleId="FooterChar">
    <w:name w:val="Footer Char"/>
    <w:basedOn w:val="DefaultParagraphFont"/>
    <w:link w:val="Footer"/>
    <w:uiPriority w:val="99"/>
    <w:rsid w:val="00C73B5E"/>
    <w:rPr>
      <w:rFonts w:ascii="Verdana" w:eastAsia="Times New Roman" w:hAnsi="Verdana"/>
      <w:color w:val="auto"/>
      <w:sz w:val="20"/>
      <w:lang w:eastAsia="en-AU"/>
    </w:rPr>
  </w:style>
  <w:style w:type="table" w:styleId="TableGrid">
    <w:name w:val="Table Grid"/>
    <w:basedOn w:val="TableNormal"/>
    <w:uiPriority w:val="59"/>
    <w:rsid w:val="00AF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D08B3"/>
    <w:rPr>
      <w:b/>
      <w:bCs/>
    </w:rPr>
  </w:style>
  <w:style w:type="character" w:customStyle="1" w:styleId="CommentSubjectChar">
    <w:name w:val="Comment Subject Char"/>
    <w:basedOn w:val="CommentTextChar"/>
    <w:link w:val="CommentSubject"/>
    <w:uiPriority w:val="99"/>
    <w:semiHidden/>
    <w:rsid w:val="005D08B3"/>
    <w:rPr>
      <w:rFonts w:ascii="Verdana" w:eastAsia="Times New Roman" w:hAnsi="Verdana"/>
      <w:b/>
      <w:bCs/>
      <w:color w:val="auto"/>
      <w:sz w:val="20"/>
      <w:szCs w:val="20"/>
      <w:lang w:eastAsia="en-AU"/>
    </w:rPr>
  </w:style>
  <w:style w:type="character" w:styleId="Emphasis">
    <w:name w:val="Emphasis"/>
    <w:basedOn w:val="DefaultParagraphFont"/>
    <w:uiPriority w:val="20"/>
    <w:qFormat/>
    <w:rsid w:val="000A3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corporation.com.au/prepare" TargetMode="External"/><Relationship Id="rId13" Type="http://schemas.openxmlformats.org/officeDocument/2006/relationships/image" Target="media/image2.png"/><Relationship Id="rId18" Type="http://schemas.openxmlformats.org/officeDocument/2006/relationships/hyperlink" Target="https://www.smartwatermark.org/WEL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atercorporation.com.au/supplyalerts" TargetMode="External"/><Relationship Id="rId7" Type="http://schemas.openxmlformats.org/officeDocument/2006/relationships/endnotes" Target="endnotes.xml"/><Relationship Id="rId12" Type="http://schemas.openxmlformats.org/officeDocument/2006/relationships/hyperlink" Target="https://www.watercorporation.com.au/prepare" TargetMode="External"/><Relationship Id="rId17" Type="http://schemas.openxmlformats.org/officeDocument/2006/relationships/hyperlink" Target="https://www.smartwatermark.org/WE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ywater.com.au/css-web-external/pub/propertySearch" TargetMode="External"/><Relationship Id="rId20" Type="http://schemas.openxmlformats.org/officeDocument/2006/relationships/hyperlink" Target="https://www.watercorporation.com.au/supplyale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atercorporation.com.au/prepare" TargetMode="External"/><Relationship Id="rId5" Type="http://schemas.openxmlformats.org/officeDocument/2006/relationships/webSettings" Target="webSettings.xml"/><Relationship Id="rId15" Type="http://schemas.openxmlformats.org/officeDocument/2006/relationships/hyperlink" Target="https://www.mywater.com.au/css-web-external/pub/propertySearch" TargetMode="External"/><Relationship Id="rId23" Type="http://schemas.openxmlformats.org/officeDocument/2006/relationships/hyperlink" Target="https://www.watercorporation.com.au/Help-and-advice/Water-issues/Wastewater/Mains-water-and-wastewater-flooding" TargetMode="External"/><Relationship Id="rId10" Type="http://schemas.openxmlformats.org/officeDocument/2006/relationships/image" Target="media/image1.png"/><Relationship Id="rId19" Type="http://schemas.openxmlformats.org/officeDocument/2006/relationships/hyperlink" Target="https://www.watercorporation.com.au/Outages-and-works" TargetMode="External"/><Relationship Id="rId4" Type="http://schemas.openxmlformats.org/officeDocument/2006/relationships/settings" Target="settings.xml"/><Relationship Id="rId9" Type="http://schemas.openxmlformats.org/officeDocument/2006/relationships/hyperlink" Target="https://www.watercorporation.com.au/supplyalerts" TargetMode="External"/><Relationship Id="rId14" Type="http://schemas.openxmlformats.org/officeDocument/2006/relationships/image" Target="media/image3.svg"/><Relationship Id="rId22" Type="http://schemas.openxmlformats.org/officeDocument/2006/relationships/hyperlink" Target="https://www.watercorporation.com.au/Outages-and-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C1477-7743-42D5-8B6B-2023C4EF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2682</Words>
  <Characters>15290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Matthews</dc:creator>
  <cp:keywords/>
  <dc:description/>
  <cp:lastModifiedBy>Kate Lippiatt</cp:lastModifiedBy>
  <cp:revision>2</cp:revision>
  <dcterms:created xsi:type="dcterms:W3CDTF">2022-02-01T05:38:00Z</dcterms:created>
  <dcterms:modified xsi:type="dcterms:W3CDTF">2022-02-01T05:38:00Z</dcterms:modified>
</cp:coreProperties>
</file>